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0779FFA9"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0642A99D" w:rsidR="007D4FA6" w:rsidRDefault="00DF5DDA">
      <w:pPr>
        <w:tabs>
          <w:tab w:val="left" w:pos="9390"/>
        </w:tabs>
        <w:spacing w:before="89"/>
        <w:ind w:right="6"/>
        <w:jc w:val="center"/>
        <w:rPr>
          <w:b/>
          <w:sz w:val="28"/>
        </w:rPr>
      </w:pPr>
      <w:r>
        <w:rPr>
          <w:noProof/>
          <w:lang w:val="en-IN" w:eastAsia="en-IN"/>
        </w:rPr>
        <mc:AlternateContent>
          <mc:Choice Requires="wpg">
            <w:drawing>
              <wp:anchor distT="0" distB="0" distL="114300" distR="114300" simplePos="0" relativeHeight="251657728" behindDoc="1" locked="0" layoutInCell="1" allowOverlap="1" wp14:anchorId="05EECDB4" wp14:editId="3AB26D77">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A5A652E" id="Group 2" o:spid="_x0000_s1026" style="position:absolute;margin-left:421.1pt;margin-top:-35.65pt;width:129.6pt;height:57.15pt;z-index:-251658752;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3RhnwIAANwHAAAOAAAAZHJzL2Uyb0RvYy54bWzcVW1r2zAQ/j7YfxD6&#10;3jh20zYxScpY1zDourCXH6DIsi1qvXBS4vTf7yQ7aZIWOsoYbB8sdDrf6bnnHknT661qyEaAk0bP&#10;aDoYUiI0N4XU1Yz+/HF7NqbEeaYL1hgtZvRROHo9f/9u2tpcZKY2TSGAYBLt8tbOaO29zZPE8Voo&#10;5gbGCo3O0oBiHk2okgJYi9lVk2TD4WXSGigsGC6cw9WbzknnMX9ZCu6/lqUTnjQzith8HCGOqzAm&#10;8ynLK2C2lryHwd6AQjGpcdN9qhvmGVmDfJZKSQ7GmdIPuFGJKUvJRawBq0mHJ9UswKxtrKXK28ru&#10;aUJqT3h6c1p+v1mA/W6X0KHH6Z3hDw55SVpb5Yf+YFfdz2TVfjEF9pOtvYmFb0tQIQWWRLaR38c9&#10;v2LrCcfF9HJ0McmwDRx9V9nFeHjRNYDX2KUQNh5lGSXoPbtKz3e+T314hsFdbJqOojdhebdvxNpj&#10;m0+t5Dl+PV84e8bX67rCKL8GQfsk6rdyKAYPa3uGrbXMy5VspH+MMkWKAii9WUoeqA4GUrsEIosZ&#10;nVCimUI20Rs2JaNQ+u6fLoKFimJriDYfa6Yr8cFZ1DfSiuG7JQDT1oIVLiyHJh5nieYRilUj7a1s&#10;mtC7MO/rxSNyIrEXKOvke2P4Wgntu/MIosHSjXa1tI4SyIVaCawRPhcREMsd8G+IO54850F4XofN&#10;SwTRr2Nb946I+AlkKMehWl8VICoJeemUFOlk+V6Go2GvwWc6QpbB+YUwioQJwkakUd9sc+cCZsS2&#10;+yWg1iaQtyM6IOs5R6D/nhBT5OVYifGYHWvoP1Bi1l0tf0eJk/EVPoIvKzE9v+xutMl4Eo/r7kJ7&#10;UtkfEWK8H/EJifrtn7vwRh3aOD98lOe/AAAA//8DAFBLAwQKAAAAAAAAACEAldBVbo0/AACNPwAA&#10;FAAAAGRycy9tZWRpYS9pbWFnZTEucG5niVBORw0KGgoAAAANSUhEUgAAAMMAAACgCAYAAACxH9he&#10;AAAABmJLR0QA/wD/AP+gvaeTAAAACXBIWXMAAA7EAAAOxAGVKw4bAAAgAElEQVR4nO29eZRc1Xkv&#10;+vv2PqfmnueWulsjCAkEQozGmOAYjH3tiyEG59rGiZfjKXn2y7q+7yb3JblO7nu5yVt5zoszeCB2&#10;MMmNkyAHGxscQIAtMxgZDUggoVnqVner5+rqms85e3/vjzqn+9Tpqu6WkA12zm+tWlVdfYZ99v5+&#10;37S/vYuYGSFChADEG92AECHeLAjJECKEi5AMIUK4CMkQIoSLkAwhQrgIyRAihIuQDCFCuAjJECKE&#10;i5AMIUK4CMkQIoSLkAwhQrgIyRAihIuQDCFCuAjJECKEi5AMIUK4CMkQIoSLkAwhQrgIyRAihIuQ&#10;DCFCuAjJECKEi5AMIUK4MN7oBoQIUQ9ERP4/mVkH/8cXcXsXCreK+emBiOhiDta/FxBRLY+FANTq&#10;S/b+93r7OiTDRYBPg1GdQxi4uFrsFwlBC3DPQw8lZksl3vmRj5RQv089cK33C+nrkAwXCCISDz30&#10;kPEXkd5oOd8ezc9kOPmN35zbu3cvw6et3MPnO9lv6v+dgz4JxL/79dMdhWK5w2HRxRJRtqwUC2FA&#10;qQgAEOvZJKdfXjN6bKqlM20/9bu/W3LPr0UC9v99voQIybAyiDU70JkvjjTa2XyCo0ZE207UsZ0e&#10;FqJLK6wiVhNXze742k/+6I/K7jm1BolxEcz5G42AJp/Xwufhx1Prl09uKdv2W2zwNta8nhn9ENQG&#10;EEEIDUCDyYG2LTCXSasfSy4821AsHpz6728/ihr96r504O8VW4kwgF4BOh6YXJ8pzn2abfsSZt0D&#10;W3WDuAEgQBMgDUG2flpls38PQLmn1RogDQBE9HPrMtXy54Pk8P/pJ8pnvv/9yN+dWHdTWfEHWfC1&#10;IKMbREkIRAAYJCSB3S5jAKTBwmQSBrFjr3c4cscsJV6I/Y8fPtz19OefGdy1q4RKn/r7lwJ/A7Vj&#10;jUUIybAMdgCRTD79Gxri0yREDExMJKjiyVYGjQVpaBWZHB83USGDnwgKCwME/JwQIijgX/3qV40H&#10;u7bEPvHVr6r7P/nJMpb25eetonedhr8+eu2Xj6qPM/G7QdxFMlIhFWuAufLSatGFCCBoCySECRg9&#10;LOS7bUFbz936Bx3dQnxn7Ac/KKDSx9p9D/Y3E5FYiXv6MyfDUumyNyM+dv/INZrp/USIAVwZHNbV&#10;uoYZYEeUp6aiWEwE4b47vjO8AXvDyeAfD4+cnz1+PLrq/rMdWVXodWxu00DjZ0u6AYPC3KtuEtEv&#10;HCpF7Pxr2d+9bt9tt90md+7c6X82v9+ur3zgBw1Hc93vLjj8W5DGtSQNE9qpCH5QFyzVI7oiJiRE&#10;nCOJ9aqh67Nz13+u2FEsPjP54ot5LPSxRwSvTRorJMRPhQxBgfe9c+A79pndN50vfe8hpIrl/Edh&#10;RPrhWEuLrtbCnp2NY2EwvAFRAGz4BMQ9hn9Wqdc647EIn/3Lv4z8U/w9A7myc6NSues1680ArQJR&#10;C0gQSGgYpoLSlhNNzRh/fnDP86X0QxtWr95/4oEHCu5l5l3DTX/1YONrs90fUlJ8BoLWEljCsWo1&#10;0G0VASTcHtQVqxGE1iDSAtHYunJr98d506+cw4svvopKX0tUlI9HBL+p0csR4qKSwe10wu/tWoXm&#10;ZK+QxjbYSEtTcF/SevHUJ685FzjFr0W88980pPj+s8PXsNbvhHLArDWhZv67Aq2kKhZj7l+MhcGx&#10;UB03CASe+2JhpUJ/5QM/aLzeOmbd/8lPem2jKx/4durrc5vutYrWvQzjMkjRCHAMRJIqPp37ZAwY&#10;BIZYzWxcXo63bT278aNfXneP+fSpHffPec+27lOfj52ytnxQGfTbAPUT6+r2EAFCACTBynHgOHkA&#10;JYAECHEIkQAJIjAtsiAMQDMQa7zK6bns7QBOoqJwbFT6l3xHVmX3llJAr4sMRBDrHko3DI2PbySl&#10;rpB//upWkPhlECfBiALEiJKlCRjJ2n8M4JveqYGG+gOdN4X7cO/Zs3HHLm0mxh4oO83gX4Iw19XU&#10;VgCYtVClUgLVZtpPBIkF98jDRXvWQGBLvf9zd/PmDXPO3qlVfZDR5pJjtbByWjSo47U00ShHvwNg&#10;aGBgQMx89l+uOpRp/G9M8mYQN5EgMe/L6xrNI4BYE4SULCNXO7Hm/zK6/vYCcP8uADqZTGJk9dvf&#10;rWTqcyBaRahBBCKw4+ThFCeonH2VcplBFOdmyMqVOZJo5PbV13O86XI2oi1U6bsANAAhdVPnW2Pr&#10;t+wonTyUQ30iVKVc6/XhBZPh14FY45dPbR0etd8F5lu0kBsg0A5w1FWglUaRAMAa2o4DMH2X8IRE&#10;B/7+mbkPSyHR18eJ2NAuOPaPUMpyVpirQbRuvqVBKMeQth33/kJFSwELgZ2DhcHyXq/rWYlIbHp4&#10;uGV6Wrc0fvloq2ZEr2qaePXwbHP3lE13/mg0CU24hq1yJ8BdgNEJYRgg60ypRM8CGB3/zLfutEXy&#10;/4EwVpEQAloBanEgW4V5h0+BhJBsRDY5TX3va2pqeimTyTiRD/1xfynR9psk5Wqwqu4vIrBmhiod&#10;FTOj/2rueeRZeWLnHCYmiJklR6OmwSysjnUvOO/4zV/Wa7e9D7FU/6I2MUDExNH4arX5nZfg5KFD&#10;vn71+t0vY8sqngsiw03PTzXsPTj7EcfRHwOwGUKYAIiEz0wTVz+8bQkAXoDpNVYF3qvC0gtp28XC&#10;N4ASfWLgNQC07ktPtGWt3qWLGlkLW+sIFp6HfJ/95tv/ArCQivSnIWsR5Jrvof3o6OnNCtzESrdE&#10;/vq1jpNnc10M7gKJHihHHR41P1eQaruSsc9CiGYwJIgZIJOEFBAGWNlxXcymon/y7K/akeQfkIz1&#10;QTmAcua1tvtQlWYuxVXWIBKCY4kr7Fs/vqHp9K6JbP+1n4IZ27qICJUrKtjFA+aRXV8off23D9tA&#10;BBUlaQAQyOUqN5+ZKSQy/+cT1kf+poX7r/xwlavmB4mkXr15Kyqukr/hwQxTrcnQKpw3GW7bi6aX&#10;9k39iWb6NRIyAeHlhblOpzHATFwuRQDEUM1YL8D04E+HveHWwYPK2QIm108lMhOYiSuzpt5zeXGD&#10;wEJgFySEh3krMf9FjdTr4eHTb7GU/h1ouxOMDoAkiASIJGRUQDsTwinEmWUCRjxJJOLzbh1rQM1/&#10;dqxo47t0LHUXyegaOFbFgguJ+bEUEsywoZUgIeSiDNr8s3utl+2qve9S1fyf+jnR+G4iji5ysYQA&#10;rOKwcfK5LzsP/pfjABKoyKDh9tH880ejUaBQ0GLwwCuq+5I5GNGmxcxigCnKDZ3rUSGV1yLPEvst&#10;smcd6iqb8yLDrwOxXc8d/T806KMkRayS7qqRHhNG5eUFSaUCoEomKmTwGuv3nz3WemnINxz+eiO2&#10;ylTl4NUCawHHkVjoU4XKAPuJIPp+6/NNhfYbG0UyZU/+17eexWJf1p9QqCKEcpz1kOb1AAsiQfOC&#10;CwaIwRpczowZSBkS0QZdK33JrBjgdp1o+BBIdkE5gBBgzRaUk4ayx8mxpwEoYqVZGu0ciV9Kwkgu&#10;6KrgszNAnNSx5n5u6uqnSLxl0ZxBxUNQNDvxTORf/vvhrONEpZSRaDQaQSRicCQiYBiAmRI8sL1R&#10;dww0O42dTbp9YD20duo6CgSJWKwDFeviJ4KNxUoIqJa5KpwXGXZ8+fQtWsr7CBSDdhYfQAQGNJhz&#10;sMuzKGbPQgoBEk3ITBewYBn86Ub/zKFfY74pAul5LNcSDUilBAAZb26Wcs21DU73QASd6yW3ro6g&#10;oTXG8caGMTPRyka0W9jWge3bt39p7969fo0SDPaqZnMjf3VUElhWBC0gbKIiqJybjXC0wwAzgRYb&#10;M9KaWBgtcN1aJtJwVJry0z8Wk4M/MIb2HaUnv3I23tZmljo3p+wtt12i+rbcym0D7yMp4nVdJobg&#10;pq7LONW6kWq5ViQAx8qKs6++qlOpZGz99W3cubbVaehq44a2Fk42NyPe2IhoopEjyRQisRSMaArS&#10;bAZ00xKumoCMJFGRZY0FS+NZG48QQWu8CCsmw70/RMoql+6haKIfTqnmMQxyYBUPianBx6Kn97yM&#10;w/82rlvWprB622oM7x+2KmTwE8EbVT9zgTeQCIEKVNqwYYOcNdtSTBShek1iBsxIqnzrp68yjbh0&#10;Gjua7eaOdiQaWymSbNRGpAXCbIUQBggSkYTQeoanpqYiWMiJ+9OvweSCe4TgJf13MMl8JopUMbLE&#10;QQuZp4qA5mhq6DFzz7cfMV761mh2ZsYBEMnn8wJDQ0Xj5acOx279tdniL/3GJrT1bEO59tiDGJxq&#10;3ohIbBW4tqIEK9K9l95c/sj9t3Ik3gwz2oBILAUZS8GMpMiIJMEaxO4cA7M737DoYgufhEEspKf9&#10;JRZb45pxWi2smAzPvDayipneQnUsFgMMp3QmeuT5L9GPv34sd2ivVWnMSzngodcqh8w7GxqLzRew&#10;TGMvJpbKyV/3Dy+mjpU61pRL+fVny9StBa8CxEDFR61xMdZAvKFfb/+PH4cRiYGEBAkJIQVX8uaC&#10;hFxwa4QAtDZKpVIE1fMOHgH89U3+96XBTHYxG4VVjICXiHEAgATYLmfFmX1fS3zn9/8tMzRkoTI+&#10;VWlMx3HIefYfx2nbe/ajbdW2mnqKAUCYiCRWQ8ra1kMrQJopXnXZe8mQkrRemFhjBrQDlG3fCb7m&#10;k3ADe++98pkdq4RyKYNibhoLwi4C7yuWqRWToWQV+mFGuqHtxf8kAhgOpcee53/83MFCsWiikjny&#10;GuQvpvJnZerlgn+qqFFsRgCw6cHdzUNzLTfun+Y7NJWvBxsDMMiEIAHNyXpamQBiM5qkeCoFYCGZ&#10;MF90xgvBKwCwApQjLMuKYSHY9qdgKfA9ADBY05IrdZmJi7kY26UIsDQZmLVDo8e+bzz6P5/LDA1J&#10;VMZLo3qsNACUSiVl5qbP6XJeEwmxeJQYIDLIiJjenzVuCCKScMq+wpRAE4WsEnZUYiYN5czALs3C&#10;Ks1SKZ9BKZtBPp0VhdkcsjNZnh2d1YtlKNiKZUmxYjIok3ogZARWPTKwJcaOHy4Wi1FUIntP81cV&#10;qKFaA/o7fhEp/FF/DU3OzFyVgamXffJmxt/67GDT0BBa2v92sMVSBVobPXLiwEfvygGg7r/e23sq&#10;HfuQIucDkNH1EEaiUofkaXO9ZIqRAIJTo2/qQTmG4zhxVLuMHhG8fvKnoVcAJi4XYnCspcN9YQC5&#10;9Fn59FeeKJ46olAZL38a0svEzI8V2eVZaGXDkNFa/RAs7KuLRVreFXrHzsMpz8Iuz5BjTcMuzsDK&#10;z4hCbpbKuQxyk1maHcvS+Mk8nd1XKI6OehOZ/nmFWmResXVdERn+8A//0NBdH2oFcx21RAC0Q1On&#10;M6hoGBPVTPTX6ngvGwud788DV124TicTFvqffcfOn7/6G0M9+bK9tqxUc+xvjjVroG33/mIXs+4G&#10;iS4oPjdcXPVnAEpd/9cTPdMq9p+1MH8V0G3EiuBcQP2g11Qin2WoA2UbSqkYKn2lsTAX4T2TfzBX&#10;JmjMxMo24VgmeIlzIlHQ9OAh8/gLufLC/YNKyz9emoQoAOSgMr4XBGYw2EmjXMzAys+hnM9QMTeL&#10;UnZGlItpKuVmKJ+eobmxaTl+fCb/6vNz7qme2xMMjoEFN1PVeNVStnWxIjK8973vpT95wY7AWELh&#10;EBjZKYWFCRT4GuJpG69Ewfa9nBqNBgB85jOfMfe/8+MJAOg5urO043Of81Sv57gGHVgCwPd84QuR&#10;784V36NY38OgJoA3AFQJrEgKkCFJWM/yzKhc96lPNZ5Ndv+WFuavEagBTKhXcrEkvDQoQ4M0g7Uk&#10;kvUFUiuptU5gQQt7Ws7vMlX7vFpTrcKEeTATHNuEVvWPIgCODaTPncvlcgjcF1gYLxuVsXLHTRYA&#10;lAFKLtGC+iACsjMj4vDTj2F2bIYy43M0M5KhkVfTpbm54uL7VTKMqfZ2037Hb23hRGuTfPWJI8Wf&#10;fD8TjUa5XC4HZ5i9Nnuv8ybE+aRWlzUzUrF/gqkWEbwH9gjhCYK67vOfj0z1fqR5qlzsdtho1ey0&#10;3k/UxMd0Awgm5G1G5AsHLantozGVPW5oLvaOf2fqwBe/uGgZ4IjjGFqqbSzNWwDISk4eC8GaAGBZ&#10;czR+Wo2s+vCdWkQ/WiHC4hnTFXeOU7ZQyI6gXJyFU8qjuWsjEs1dtWr0AQDKMZg57usbPxG8Ir/z&#10;TzNrLZckAwhsFbUoZgpY0K5+a+AXKm+sHDS0RcF8Hn5gANIEiDW9tuuUtX/nmO9e/vmmoPIQ9u2/&#10;vcW56p2fApkpte6aCeNtHzvMgy8fjM6M5MSZl6aKJ18pYKHPvDbXIsQ8EepVrq6IDKdOnSJgy7LH&#10;KW15aa2gH1eXCJvuuy8ydeVvXfKq2bTdLpS3MYtNLPRqwGgBIGAYBK+2gxQpNpUlY2cJ6uXMqvsO&#10;NP7f/+G5ud+//Sh8Mcns2JjJ/doAK0kgWiSQLABGzIl19jnR5IdIytZaNTQLxy8th0zEKGRHxE8e&#10;/leaGU6jOFtS7/2vH0aqtT4ZtJLMHMOCe+QpDn9evNZk0VIgsBZgLeoH0ARoVrDLfgICi11ZC0DZ&#10;fXcE1ASI6ILzfayBeKpDX/GOy7B/5wSWIXequdlwbvnYgL3l7R9CvOkKAEC8YS0nW65WneunUJ47&#10;Rfm7R6KHdz5T/u4Xj2Cx1+G3MIvT1DVwcdcz8KJUlj9DUvXq2b6d5u79y2tOisQtWkbeBZJ9MEQK&#10;lUI/SYTqsmEwQIaXlmxj1puVEXlHXkbuiv7xC99sOfS/Hi88+r+yc3NzqnTmjIE+RWBZLdS+hsKx&#10;7EJb/68gGr9uvtSAAKBST89aMwlB82UKjlWfFCSAYm5WPPt3R8vptBXt6jJrl3v6m6AFqgsXFRZ8&#10;4fNOCy5ct15c57UVAFjBsYLLU2sprXnLQLGkXZlMqPc4yoGyi5BmnKRhLOorrQAjGuP1199ovvM3&#10;x9XOrxzWel4+qyYdU93d0rrzD65XA9s/gETz5cQV7QWtATMShRlZxbFEN0eSZ4npcdSQL9SORy+S&#10;m6T10gPDAMtYNHrp9U1o7o5zqjOK5k5J5cJ0ZNfXDmez2XmT1fI7D1061b7hw9qI3QGiTjKMOEhg&#10;vnygnjYFKv8jAhFFwLSaI/Fux4hunt784Y2xxKXfSnzzv52xMhkJVksKBROaONawjkjEAa6YcSHA&#10;drkA25qFstPM2gFIwoh0QxjNJOXiQfYgACljFSEWgpbN81f+b2BBEJeyCBUNHlwTUO+6y94bDKZg&#10;tsqfSfJI4RFDwYwuMSiVbCLymWHEUp1INrVBBSbemEEkiJu61uqbP3iv6N30nHHo6YMwow7F4gpm&#10;AtzaG+XODX3F1r6rkWq6FNJsX1SgpxxASkA7eXHu2L/Gn3vwZKl24Ox3j2rUDS3GsmQgIrrllls0&#10;7v7SEmaGAeaI3vaum3DVHZLjjS2IJpsRizfT3ORevPbdI8hmufWtb4+Xbv/92+ZSnR+FkNeTGSHM&#10;T76cR0mSL1NDDAOG0a4bWj9RXHN1Y+Kdn/1bMfncNGzbgBGvfb7WgBG7EkJEKq0XjHIxg1L2GGWn&#10;DlNuckjMnpug2bE5mjld0K3rOpybPvi/I9W6qfKsizqJAUMuW79U/Qwk5fzMqf+14hnTmpetRPLn&#10;c57fjQgSYqHYzYwp+LJ1VSAAJEC5mTPslEtItbTNZ9SqGqdBQkS4sXOAr3h7j7r0+l9CqTAFYhsy&#10;lkAk0QbTbCNpRCAkai4NFQKsnBJNDz4a+d4fPpZOp73UdDCgruUeXVg2ac03ENPRqdbWvzndtE87&#10;zaydjXUDM60B5jj3bXl3pZhGSAghIIRAMXOUWYqG629rzL7jd96jUx0fhhntI3D9vDz5kkUrKVxV&#10;CiRlAydb3le8/JYZ8eRz34RaQosyg4xIU+XyWqOQOSxO7n7Y3PX1nxSOH8j5jhQARHzj1Vpcf3e+&#10;braSmQBHKaUq2tYGg5dnt+M4wVnTugTYsGGDGGIdWWY8mTQv5yhVHY/aZFikaUnIpQdCK0Z+epIK&#10;03lu6d1MkVh0kXUAKn0PFohEYzBjfRxrWA0SuhKPiEpUojUWneu6sKw5R9PnnjJ/8MCO/MmjZSzE&#10;W8H5mZpzV0uhLhkmiye32Fn1YWbdw4xeMF8G2GY9ZUVSEISMu/H6grujHaU7tzTYt37sNt28+oMQ&#10;1EWs6pb5QJAb+1FFCzAzCUnQtvtINU707mVE2nRj113FK+49Cae8VBISFV8BjNzMK9FdX/1S4ckH&#10;z9oVgfCvuXDbJISuE31UdwJVhCpCDCHqiiQrxUTE7rxIMECuSYhtH/qQOUhILXFzgLVGMWOh/q39&#10;hwcFJUiKqpSksRwZhDThOA6dffUot65ezx1rryRCjdlqF6qSRKqUqbhZrXruMQFMQsNxMjR99knz&#10;hw98q/jcQzNYIMJ8ebaLIAFWlImrS4aSVb6MyPgEhCEBSAKMJX159h7Q9wCamciI2G/5wO26c/2H&#10;QdROtUw4ARAmGFBwrDwcaxbKngMDiETa2bGLiKR6QZAkhAFdw2NjgMCCYw3rVe+mt0OIRjBr1MvM&#10;EwGqnJb7H/124ckHx7EwC7t4JlMIJUguY6OoylQLUf94EpJQLmQ52WzCmlgqtTj/3Z7I1UkW1FN3&#10;WAkA2wVKjxahl5yN8LfXLyz1Zm8ZADvLkQEAhGHIH3ztCKyso2//bD9Hk40khbn0WpelmigAYYCZ&#10;bZTmhsTEqSeNH/3DU8Xd3/GI4JX61LMKQOAOS62RqR8zsDBIikRVfc1yEG77PB3KjuJY4zpOtV9G&#10;htFRk0yuV8VOOY9S7qCYPXeQZs4NGemRKT1+JmeUZmxr402XqI03vBsyGuHG9itJCLM2IRhkGJLj&#10;zVcBqoSFVOViSBOYOHVY/ORbp7AwC+vvVMDTkkIovWghb00wAE1EWvMSjjsDnGzpMKIxUau4xfc+&#10;f4lMqq+Nma6lOhlCdmxGITeG3Li11L4Fddrs/3xBLgYAQAClUsmJPf8vpxFv/rq+/lfu4kRLF0Wi&#10;jW4WcOFSi+Iu9wLeGhgQoBXYys1QduZlcebgTuOZL75cGDxpYWFMvbYRare5VqlPXdQng1IVl8Xf&#10;2GW6hB1HVbSxZjgqD2aFWKofJETNALmSKGDkM0fFuSPfNvY+vNt64TsZpRRZ/uzKTx7bF+/pOaRu&#10;/o3L1fY72zjWsIpIRGrOFDs2EI0PwLHmKr58jUa7Ykbnjh0tDR3zOtd7WC8VNx9IkmGW3S0P66Ky&#10;NMB1k4iWiRc0YEST3LE2jrGhvK9VqPEZAETB4u2IRdbWTTSwLlN6+JidTjvn+aMbwWzL+RGgxvVK&#10;pZJtPvGlV2Qxk9Vb33ktr9p8E6SRpEg8xtqpVBsKgfltYUBgrRS0VlCODUcV4ZTTlJs5I4ePPCd/&#10;/ODLxcN78lblaD8R/BO7/pjHb+FWjPpkIBCkdBuqGawrxWi1jwVrtjE9tI/mpsdQys5ROZvDmu3X&#10;cdvq9nqWhQGN3Mxec9cDf1F68v4RG5Dxvr4G7rqiiSOJGE2dzFJ+2lGTY1bx3Dk7/uRfvQK79FV1&#10;w69+EonGtTUDbNYgIxJnUKWGpWZ3ELhUKIvp0TQqnRs0q/5yBFuYUQNCLingGsTSGwBLMTSrKp0V&#10;aCPiqW5es71bHn5uWi24l8FMEgEQLX/69Jo5I/YpIorVNAwkAKc0J448e9BS6nx+gaaeVaj1/xr3&#10;pXnLDgaBDM9tgW3bCk9/42h07OQY9135Y33J9Zdz76aboO0Sy0gS0pBgrig85dhwytNklaZRnBuj&#10;6eHT8vgLR0vP/vNIe3u72dvb2zHe1cXj4+O19rENFhcGZ53nSbHcMuIlUqusWDklMDSYZwAWLIyu&#10;ykxWsFMEAFUWex7ZKX704MlyoWBHL7+lxdn0ttsqczw12iAkkJ89aT755b8s7fr7CQDR2LXv7XG2&#10;v3s7t6+/nKOJNrKL05gZPikP/WAffvD3Q8XZWTv+1FcO6003H+JoYoCEFDXHq+IumfWHkgDbzqOY&#10;9bIRwXIEL89eBmCJeEqAlrYMIGI39cgo5R2y7XzluWuwQSkgkmjXm952ozF2YlK99N0RBAjQ3Nxs&#10;mu+8L5674gNXZc3m/w3SuKFmdgao9P/c9Blx8NFRtwOCAWXt9i4mQN1nNLRJgDZhROYvz0rZYOVA&#10;OQ6ccomcoreznXdNVT707Lg88sI59fhfH4iv3fptteW2fr3uys2Uz+YoPTIFrRTYYipmCyjOFWl6&#10;PE/TR3LF8XELgFi7du3AZZdddveBAwf+aXx8fAQLAu4fJ/+Ms0eK86pYBeqQgYjI+PODhwn4M2Jn&#10;hsqlrJLibRxv+lUop4YPXslR0uxotlwoKABCXXPnVsQbe2u7KQRmXRan9/1badffTwGIRa//jz3O&#10;Oz71K9yxZhvIaIYUJgyDuHXVjaqhsyc1derB3CvPZYrZrG1Ojx7hjnW3QRrRuo+5ZGBGgLZLZOds&#10;LF06UgZQpljCWM5N8t2VybYZdiHNyub5RT1VRzFISsm9G9+mbv01Za6/9oA8s/e4HNk7yuvf1qTX&#10;XtNY6L10lW7svJwj8RthmBtrJh68vgSXxdCrz5fGxyulHZVarPN1c/yZrUXWwZGWApLTbFs2lG1D&#10;2XNklyaEVZzi/HQaMyPT4sDjx1DtpihUcs4OAF08fbCI0wenARxItLREyg5IZdO1MkHzaG1t7U4m&#10;k1dHIpGHvGv39fWZbW1tLalUyiSiudOnTw8NDw97RX4165FW0h/1LAPd9MhnXt61a9cBAEZ/f39s&#10;7Df/qVdRS32BWHgcinb2RJy+y6+EqLNmVghgbnrYPPTUIRuIxC7Z1uTc+rG7uGv9LUQiVtnJwQG0&#10;A5KRGHcMXGtd/b7d8vCPX1BKacpNTwJQK0h21odyHNiLShK8jqwqSZDxBguoM+FUDQbAlmWxyIyN&#10;8KpNJQgzXrWwx4PWIDOS5J5Lb+XWgSv1lbeXbXAZJBNuS/cAAB8hSURBVBxIMwoj2gzDbAJzjHT9&#10;2IcZCrMje+TuHS/bVUJVo73u5Bi0XXAtQ60As2bAGZdi2NHFPzMVZXjmzCSmhoHJITKmR6Q9dUJg&#10;ekgUxsYY1cV/QW3tXU8U0ml3JeSSC/aZiGxmtoUQDgB7/fr1ia1bt14dj8e7TdOMCiHYMIxvDg8P&#10;z6LaKgRjhmUVRF03adeuXfOaIpFICOgVT+Uwr7uuFcmWHhKSapp2kqC5iRPi8NNpAIbactsG7r3s&#10;bRWf2OeaV5J6gDRSur2/LxaLcT6f9zTO0qBKrFN30UnF3w0uuQyaXhuAJZKNNgm54rpupZQ2zuw/&#10;oTfemIERrTMNjspkoRFJsjQTJE13Q2NfnZRXZVuz/QALQyM3c1w+/087Sod+NAdPEAUxCALSG153&#10;AY1WlecjKUnZ/pnbZbMudx/+ysiPWtd8O7nzX529e/dKVNazx1HZ7iXu/m1gYWz8fekXUrdBC2uW&#10;+/v7E42NjQ1tbW3dQgh96tSpoampqVI+n1dSSsedk7FSqZS64YYb7jRNszmfz79cKpXmotEoaa0L&#10;WCjK89ruz8YRsPz2Qxd54+GKNuLeTR2QkaV2NAAKmanczIwGYHDn+j6KxJOwCnUOFooKc9PlclkB&#10;0NzQ2lDJUNW+PjMzlF0CKALDkCtwGJYsSZDJRqduKYIHf8wAwDz+wpi67v0H2Ey0EFG0rlLSGkSg&#10;yt5FPt7WW28NACTAQmgU54bk4Wf+2Xriq6dRpZGFBqPEdllBKxtaO1B2SdilSS7lZzA3MUaDLw+h&#10;WovWmmeY19L333+/jeoaKu8YT+AJC5s7+LNxdm9vL/X39zcmk8n41NTUzIEDBzziyksuuaTx8ssv&#10;vyGZTK4RQiSllC3d3d0njx8//uSePXvGpJQ2ABiGYW3atCmeSqXeksvlHj916tRz+Xw+c+7cuUK5&#10;XLZ9bQ/Cv5xgSayIDEIIBokVCYMQQqOhsxFCLiEADmAXvA50O7yGAidU5gMK2XFj3yMvFR1HA2Bu&#10;WbUWRLVTq5XMSgFWYQaxhi6AZN12VM/C1itH0BSJrdgquODi0NGCPPTDx9WN96xBsuVSKLu+lp/3&#10;apfoYm+JpJCV9PHczCvy0DM75ON/9ioCcQ/NjozS2JEnyLZmKDc1QemxccrPFFHKOMhmtFGYVNaJ&#10;l4u1nhXVliEoRP7+Chb1obe3V65evbpVKeVMTU1N9/X1tRWLxWx/f/+apqamS6WUrQMDA9zT0/O9&#10;xx9//BQA0dfX15tKpVqKxeKrk5OTwz09PTc0NTW9Z9WqVYf37NlzxiUDm6Zpzc7O5rXWJ5PJ5Ppt&#10;27b9ulJqcnp6+pnvfve7r3m95L6Er93BRVIXZBnmh6i1tZWX1YyVtjAAZiMqUc89ASoDaiTipmlK&#10;27aZzh0b1pfcOEWxVDuUyxFCZfbRLs2KU3sfKu7+3hQAxK95Z6vV3H0lSSlqTrwZBjCXOQurWESs&#10;obd+U+drFoLuwSJNKWIJvcKYYR5KKY4++7Wj3Hf5v+m127rJdC3lcstBq9roTWBWupKVY6GUn6bZ&#10;id3GSw99v/zk14bhbcu40H5H7tlxSJ7+8WuUny1Ep0cL6clJC4Ds6uqKzc7OIlcue/l6fxp5xZmY&#10;u+66K5XNZsVTTz3lrFu3Dhs2bFhz9OjRkWuvvXZ7KpXanM/nD6VSKbVx48bfIKKi1nrMcZwRrfVM&#10;LBb7lf7+/sS2bdv+3/379xfn5ubGlFLfO3fu3MzRo0fL73vf+9paWlpM0zQlAMswDE1EHIlE1LFj&#10;x9Jr1qz5+5aWlk2maXZGIpGre3t7r7v77ru/+PDDD/8E1UQIpl+XdZXqkcGfE+RYLKaXtQyVwasI&#10;EC83aUPghtYeuXZrA47tnROvPnUanWt26EtuuhuJxjgcS0OpMqz0STF04OnIw3/wQxtAoq8vbt/y&#10;sTsQb9xQe9/NStNpauQ1RKJNLJaYimWtkc+UsAwRADAZ5vlmZgCAC1NTVuKHDzxtCyrr1Zd9ANFU&#10;NxgRkkalXfMzsrQg+L4XK+WAuQzHyqNUmKS58VflwZ27yo998aSzsD+QN06eZbOLZ05aOHPSAmAX&#10;3L0oNm7c2Lh58+bto6NnT7700r5JVJMhuPJQA9D33XdfrKenp+Xhhx+ePHHihAaA++67L55MJu9s&#10;amoaBvDjtWvXptavX/+5vr6+I8xs2LZ9Zm5u7nQymYRpmtcAGBsfH/+7dDo9ahiGuXbt2tWGYdzQ&#10;29ub2L9/f9YwDKevr2/7xo0br7z55psVM0cASCGEAuCYpmkDUMysLMuyH3300Ve2bt16Qgihe3p6&#10;WtasWfP5lpaW2wDs8fod1YTwtEmdPPcCapLBt+sEA+BCobBCMoiK8NilEkM7ANVePK410NS1UV92&#10;ywCO7X3FGXw1F9nx+0+rX/rYKR64eh2bsSiV85Py5IuH5QvfHMpnMjrZ0xO13/G563XvpveCKFGb&#10;DBKcy4zLw7v26ivf8bblUu1ItURQTYQlMyorwCIrUzj4dLrh7L7vWu///JDq2XobJxrWcSTWA5JJ&#10;MswEQzhg7UA5Gqw1tFauj5+HXRyn/OwQTQ+fECf3nBDHnxkvnj1toTJuftfIr+H9i3K8pY/o6+tr&#10;6+np+bBS6ivAPm9eAxs3boz29fUNJJNJs1gsjp46der0qVOnNABuaGi4rFgs3vT+97///j/90z/N&#10;A0AikWgQQnwkGo1+F8Dz8XjckFJeEY1GaWRk5AtjY2OD586dy23btm0tEUnLsp54+OGHD3v9+MlP&#10;fjIJwCEisW3bNrlly5bbhRA3lsvlZwuFwmg8Hu+ORqNvMU1TAVC6kgSRxWKxsHbtWrlly5Y1mUxm&#10;dm5uLh+Px1u11sVyuXwai/fQ8Y+rnxB1sZybRAB0MpnUECtzE4hIU3p4Co6dQyRee/E4KyDR1MmX&#10;3XpTdPDgaPnlpyaKmYyDR/78UKJ71WE0dxOVM1b57JlyyXE4sfWtTdb1H7heb7jhXpix3pplQpXs&#10;kUNjp54XL3/njL7qtl9aSXtRW+CXi48W3BcSgDQghOmfya4KyLPptI2//e0Xktv/w2Hn8ls2cry5&#10;gxPNfRxr6CciCWU7cEpFlAsFKmRmaG5iBuV8iTJTWZo4lhbnjuYLs7NeWq7WDhqLJgqxQAYNAI2N&#10;jaYQYnU8HtcASgDEVVdd1X7ppZfeGI/Hu6SUScMwugYGBn64fv36HTt37pwmosuZ+bYzZ858A0AR&#10;ABzHMQzDaCUiA4CKRqMOgLJt2/sfeeSRfV7bbrjhBg2gQEQzvrYSM08y8zbDMPSaNWvaTNO8r1Ao&#10;/N3hw4efsG2bt23btpqIpOvKaCGEZmaVSqWijY2NZmdn5629vb2XElGSmeeKxeKzR44c2YkFF8nr&#10;Gz8JVpSDXy6AZgBYu3Yt7xKGXj6jAlZKcXTwwDllFcY5luqsWcLBDBKQ3LnmGufd/1lGei97Uhx6&#10;/CSZcQO5iQKdPVKCYXBk/ea43HrnWuuSm9/JrT03wjQ7CLy4LNgrCchMnpJPffkxKGs+LVy/rcSu&#10;W1crZgACJGGGSWYUYK780gxrN0tjKQhhczk7RbYdzM5UlQrk9z42ib2PTTesWpU0LMtIT05SoqMj&#10;Kbo3NDhKGijPKho/Uy7mco7v3kGy+q1YkAjB5Zrz6UwhhEVEthDCAlDesmVL49VXX/1+KWUqk8k8&#10;rZTKtLS0XBGNRt/X398/09TU9C0AJjP78rOAUooAKG9bHq01MbNWSp0N9B3cWq35HgdAWmshpaRy&#10;uUyxWMwkooRhGG39/f29qVRqo2malyilTpZKpQkAKJVK07Zt/zCdTmempqas2dnZPVLKl4koUSwW&#10;h8+dOze0Z8+eIqp32l4xAfyoSwbXVQIAlMvlFblJ5AaZ4vRLaZoZPsYNbRtBdSbelAKZ0QbuWn+D&#10;etuvX6K3vec1ZCcGSVCZI8k4Yg1tnGxcDyPeAWE0VsorauTdCZV1D1YhLV/Z+U3n0A9nzebm2Iq6&#10;Qi4qSaiKlbzPgoUmwiRbxbOVmVdrHE5pggqz05ibTNPMSIaO754qTk6WUS2gwZcGILIjIxqVStlI&#10;YXJSY3KyhOoYwI8gKfzZHH9qM7jhguciMQBEIhEvRekAKF1xxRVvi8Vit8zMzPzxwYMHfzI+Pl5K&#10;p9MvfPrTn74iGo2+6/bbb39Uaw0pJWez2fl9isrlskyl5pdVzLe1suRjIcfPzMTMwi3e9Y7zBLYU&#10;jUZ5dHR0ur29/dFoNPqujo6OS2zbHp6bm9tZLpcfO3fu3BAAGhwcPDI0NPQXr7zySrZcLuvjx48f&#10;GxwcLM7NzXkKIxjon69rO4+VzzOsKJtUaUwul9ORwz/YrbovuRrxhnVAnckj1iBBEaSauzkW70R7&#10;X4nBDkACQsTIMCuFdqxqL/xwy325VJwWR374gNrxR/uVUpXdnfztJWC+PJiokq6VhoSWtWKFRRWc&#10;KpKUkXLhAWFP/iUVZy1MDTFGTwieOiUwfkTkTp/2Fvd7rlJwszT//lBePj5oPfwb5s63OtCWelbH&#10;rvHyL4b3yMBuQGo1NjZexcxnJyYmDh45ciTvXhPMPC6E2AogorUWQggql8vzRDUMIwUg5Qm5YRj+&#10;dKbXbtJaayLKK6X8m6OhVCqd0FrPnjt3bm737t0FIvpyV1fX9wDIbDabPnHiRDqTySCTyWgAtHfv&#10;3jIqrh8B4FdeeSXrH5sa/VMr1luR7C5JBi+QbmxsPG+mRV75t8HS5l9+kfuvWE3SiNQsPWa4JLFR&#10;ybBQovIPdxZW2fUfw10Fh3JxUpzY/S/GP/7Os8WKCa8sGCcpyIxRZYNaRwHagXIUtHJAZQfF7CSV&#10;MsHfEK45Ezv6x/9pavPmzbv0JZdEj3znOwqV1XBx38v7YUNP+Gptlub/xU+JxRYkuH36op7CYiIE&#10;c/3+d/8EGhmGoSpdI20AjpSyQWs94zjOfFwBAETUrLUeHxkZcRobG5UQItLV1dV7yy23aNM044lE&#10;4k5mbnV3tpDuOXNKKa/okQBgdnY2k0qlvjE1NfWS/3nOnDnznOM4Yvfu3UUA/OKLLxYAHMfiGeNg&#10;wFvPQtZTFsFJxGUtxk/td6BzI0NWYv9ju6yG1i5u638bCVnbzfFQa86gFtzAlTVbKGROimPPf9t4&#10;7E9eKhaLCyk1rRWcUpYLmUkop4hyYYqs/BQK2SnKT01jdnxGDB+eNE/9eKJce2uRRR14+PBhB4cP&#10;a1RWxHluiid8nvn3UnoeGYKE8JcjOFjYKtHBQnlCPTL4s0beIC8s2K/+HJwrgJevNwyDATha67SU&#10;cltra2sCQGbdunXGVVddtR5Afy6Xe+CFF15Qa9asORKNRp1kMvnrGzZsOCul7CYiaK2ftG17GIAc&#10;GRnJxePxPz937twef9v37NmTnp2dfezw4cNVZdfPPfdc0RtJ1BbOWt9XuUKxWEzEYjGPdB7xPUV0&#10;QUQAVkYGvvnmm/mro8scteCWLGix3TtGpEnfdN760Qg3914NIEFCLP5R8ZXAc4lADsrFDM2N7RMH&#10;dz4pn//GieJE1dJJTfm8JQ889TTHXvgBFbJ5svMlwyqUVW7Kosw5VR4ZcmylqOxmy7B40qmelfAH&#10;rX5/HVgQ6Pl8PxYqX/3aGm5bJRYIUfXrPqjWkP52BANnfzuC3/njHkgpvUCaAWjbtn8spby9o6Pj&#10;g3ffffej8Xh8VSqVertt2y8dOHDgOQDGM888c/yOO+74Z9M0NwEQlmXtP3369D7Hcex8Pm8BEPv2&#10;7SvkcrmnDx486K8ARiaTUXv37vX/IE0tAffHaP6F/UFCCPe50NXVZba0tERcYouuri7kcrn8yMiI&#10;vyTDb0GrEiI/u9qkACEKhYIjn/6HMybiX9M33PUe1dR5HRuxVWSYxqIfvfa30UtbCtcVFZVlC1zK&#10;5lDIHBHnju4WB57Yxy89MlG0LGDBJ1UAuFgslqO7HjxqlcteWa8nHP4CMU/ogm7NcoTwOtrCgq+s&#10;fderleEJamt/HY/nIgW3ipnvmTr3X+oVdB/mN2V23/XZs2d3DwwM/H+GYdzR2dn5KaXUTLlcPj46&#10;Ovr0wYMHiwDE2NiYfumll55ob29/QSmlJyYmsseOHXP81y2VShwgwmKluDjI9T8bxeNxIxaLGUBl&#10;+/tYLCYAIJ1O27FYzOjv7084jlMYGxuzm5qaSGttFwoFi4h4YGAg1traKkdGRrw+Ro2xW5Hb8dNw&#10;k6oGTiml1JNfPpHInH0A2+96RXeuu5FTrVfBMDsgDA2wICKjsqmxALNiKKXBrOAoG9qxYJfnUMyN&#10;ickT+8zDz77Mex4eK1Y2JfMEx3vYeW3tFm95wu21xxM4r4TBa2/QrfETIiiMfivkEcG/K7RfW9ey&#10;NvCd6w8+axHBn9mqR4qg0NV0CSKRCLtb05QBYOfOnbMAHrnjjjteSiQSzfl8vjQxMTG7f//+vK8N&#10;fOjQIQvAdPB6NRAkAWq00YNX3ar7+vqibW1tSdM0qVQqkVJKSSmlZVnldDqtEomEiEajXCgUVKFQ&#10;sEZHR51cLqcAcE9Pj4zFYoa7d5Jf6dXql9ez0u18MZ9QqBXsOYXdj040jL2yUw3csEetvmJA9V35&#10;FkTjPWyYzWxGUyAZBwkDyrGgSnOwyhkqzJ6j2eERceylY+Vn/2nY8z18NwwKaTDN6GVVgu6J3zJ4&#10;baxFhlqZJqC6hLzWj537z/e7MF7/AItz4kvlx+sFi/C9zx8T/E2LL3zhC9HBwcHLAKQBjPmuqx9/&#10;/PExAJM17l1LcHiZ/1f1V3t7u2RmY3p62ks5o6+vL97Z2RkfHh7OFgoF9Pb2RkzTVCMjI/nJyUm9&#10;du3aaCwWS2itFQCnXC4jkUiU8/m8DcDJ5XLc1NQkNmzYYBiGIbPZbPnMmTP+REiQlMu6Rx7OkwwV&#10;v72yzNOroRFggoZybLAKMtLvMqjs4KCFwcEC8C9jAPbFb7yzV7et6YJTFlI7StmW5EgyDq0cKmZs&#10;mjk7R5PHi27+3o+g/7xUvt3rJG+w/S6Jdy0VOLfWIhEOHO/Bu7ffTQj6rX7h9a4TzJwEv6sleMHv&#10;Fmlj/6AzM/3e7/3eVcPDw9cS0S8rpR5USg2jPpa6Z9AKzz9TS0uLCYDS6fS8dk4mk7Kvry8JwHYc&#10;p5jJZBQANgxDJRIJLaVUTU1NHIvFYNt2aXZ2tpTL5XQmk3Gam5upWCxaAJy2tjaWUlrJZNJTUvKy&#10;yy4TSiluaGgoPfXUU973Nfuk3o7btbByMggYEIbDjl2Yr5HXyoF2HKjyNBXnztLMcAaLc+DBbIcn&#10;kLr440eGAYxj4TcdgvuN1vIxgdr59qBFCAq13x3xB6mM6vYuZRngu5Z3bj0fv55VCT4LalyjFupq&#10;5SUGnIrF4rWWZd3MzN+2bfvZr33ta95W9LU0aLDeCQCopaXFaGhoMIDKBGxDQ4O0LEsPDQ3lE4mE&#10;6OvrizOzk06nvbJwTURIpVJKCKEymcz8Srd4PG4rpco9PT3OmTNndKlUKiaTSaxbt84UQrCu7Onr&#10;OI5TmbXP51kIYY+OjjoA+MorrxTRaFQfOXLEHh8fr1V2Hvy8YqyYDIJoRDuFp8guTKJcmKDc9LSY&#10;OpvG9GkL2WmB2TEtzrw8h8VkCOa/gQW/3Z/OrPVTpcFyXGAxEYITXAu/KbB49VOtjX0Z1W1WgfPq&#10;+eFVAuO7Fnyfgy4Mgi5M4PiVwK/5lzyHiPQnPvGJf5icnPy21jpaKpWMgYGByODgoN9lo+bmZqOx&#10;sVFmMhkul8tOqVTy+pcGBgbiHR0dKcuyLAB2qVSitrY2U0ppDQ0NKSGEdovqnKamJsezAJ2dnWzb&#10;tpVIJPzjgFQq5Qgh7OHhYWd6eloZhpFbvXq1AQDpdJrXrFlDtm0jmUw6ANSaNWs4m83a09PTCoBO&#10;JpNqcnKSXSLwLbfcIjo7O/WOHTtWnDWqhxWR4d5773XW/u1Tj89l5G4aP63ozB7m4y/Q1MsvSyxM&#10;PEV81/PXyFfv5ryggYKTRn4yeGUJfkIE3SIduE9wtrdWBqeWbx685lKujf896Nr4UUtLBV2Y+c/B&#10;Hz9fye/UrRD0zDPPqLVr1+Yty9KrVq1q7O7ujg4ODhYAIJlMyra2tnhHR0dEKSVaW1sxNzdnZzIZ&#10;NT09bXd2dhrd3d1mqVTKnT59OiuE0K2trRHDMOAlKHK5nJBSlpnZ8VkAZLNZ7urqst3yD69fkcvl&#10;dGNjozJNUwNQ4+Pjanx8fH5t8IkTJ8R1113HcMdv7969vHXrVi9tqiYmJti27fl4MZfL6V27ds0r&#10;rtfTXyu2DKc//o4ZABlUXJooFtbAegLt9ye9gNSroPSXCHhuhneeN+kkUfv3Cch3vD9YDqYwl5p4&#10;CgpvvdRlMBuxyAWpsWZpqc5f0eAEj3mdBPBfRxORfeLECWfz5s2UTCa9KmJuamqi3t7eWCKRoPHx&#10;8Ww6nbabm5sjnZ2dsXg8Lh3H0Y2NjToWi9mO4+Sy2WwZAGcyGWf16tVCSjmfbSMiWylVZVEnJycj&#10;W7duVb6fm2IAiMfj2rUM86Ui99xzD+/fv59s26b29nYSQtjujhq8fft27XezTpw44Y/XeM+ePRel&#10;r4Dz/xkrv9D4BdFjqicpnsYOlhP7yeARwCPE/AJxLJ1vrxUv+E2xEzjGOxeorc1rZh9QR5B939V0&#10;dy6WIF9EzAshETmuRuYNGzbIeDwuJycni9lstpjP57VhGHZnZ6dOJpNCCKHdnH95ZGTEczsZgCiV&#10;SpaU0tPeoqmpyTZNM6hQbHcdAm/YsIFOnDgh7rnnHpw9e5YnJiaqvISWlhY+ceIEtm/frgGovr4+&#10;vWPHDgaAvXv3wjv2p923y5Ih8POyfmH0hNBy/+cJuXdMMLMzz273eE/be4QITobVWqzh3cffBj8p&#10;ak081erAev56zazMUngjhX+53R78GB8f5/b2du04jgJASikiIrtYLBZdzcuZTEYVi0URiUSMdDrt&#10;tLW1MRHJRCLh9S9QsSrO3NzcvBvplkRg9erVNDw8PO/WHj9+vNzT00Pbtm3jt7/97QwAO3bs8Fau&#10;+d1CDVQE/43szwu1DP4MDlDpFP8PGwZTnX7NHZx48mZig8Ft0DL48+p+UvrdpmDmpl7H1v3+TajZ&#10;l/yN5ZVaJiklE5GTSqUUAG2api6VSnY+n69SUtFo1Fur4DQ1NXGxWBQzlV1MvL4VExMTjs8SqNHR&#10;UVtKybFYjFFxbXjv3r36uuuu0zt27OAXX3zR8xqWs7ZvKFZKBr/m9Au7950n0H7L4Hejglrbg8Zi&#10;4Q+WMPtz7rXaETTPweMqH+oEqMH/vRmwzA+M1ytwmz83YM0JAEzT5NbWVufMmTMaAGut/XMjXt+J&#10;aDSqbdu2AKhMJoNisei4/v18PGiapt8bwI033mh5bg0A7Nmzp1aq903Vx7VAK5EDt2ODeXoZeAHV&#10;ZAimK4MC6x0ftALLZWnq+vje92824V4JliDAcvMPwNKC5p1vXHfddbHBwUEveyM2bNhgSinZtQ7o&#10;6uqiVCqld+3aNb8Qafv27bR3717lTyTM/xr9z2E/L4XzLcfwuyD+v/3lCLVcmFpC6x27EhIE2+D/&#10;fN5+/s8BVkKAescH+8DrY62UcsbHx+djrRMnTuiBgQEaHh5mANzV1cVumlJ7a5Br3ewXqJ+rsKIt&#10;I92Hr5VNqlUP5A+Wg5mdYLbG/72fPEG3KhgwV13Pw4V3w8XFMm7OcsfXOne52iUPS8VIvG7dOi92&#10;8/rZHhwcnK/H2rNnj83M6s3Ulz9LrNgyeIQgIn9Njx9+y7AoO4Olg6daaUq/1eAa57ypECTAcq5E&#10;HcKs5LsLynL5FuezO/9wsSb2fmGwopih6oSF+AFYPFA1g91f5M5eqRVYogxj/lIXcPtfNPfwDcV5&#10;k2H+xOVN+8/NQJ1Pvt5/zsVuxgqPq5khC/H6ccFkqLrIBQjTG416wrzS56hx/orcmUDas+59Qzfm&#10;Z4+LQoafNV6PoKxEo6/kmhdChlCo39x4U5PhQlyR8wxYz/s6K7leKPQ/n/ipbRXzerGM5l1yBnal&#10;twj8fd4CHAr9LxbeVJbhImVaVvpAdckQCvm/T7xpLMMKfPCLjVD4Q1ThopLhQgLbC5x8uiDhDYU+&#10;xFL4qVkG/wzseaZe61mEpc4PtXyI142LNs+wkuOWyqX7vz6fe/N5bAUSIsRSeF1kuNDU5wVmfN70&#10;9Ukhfr5xscox5r/2fV5WeH8eZ65D/OJiRSXcPy2ERAjxZsJFdZNC4Q7x84w31aRbiBBvJN5QNylE&#10;iDcT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QjKECOEiJEOIEC5CMoQI4SIkQ4gQLkIyhAjhIiRDiBAuQjKECOEiJEOIEC5CMoQI4SIk&#10;Q4gQLkIyhAjhIiRDiBAuQjKECOEiJEOIEC7+f3EqwVTnB3C+AAAAAElFTkSuQmCCUEsDBAoAAAAA&#10;AAAAIQDbv/PW8SwAAPEsAAAUAAAAZHJzL21lZGlhL2ltYWdlMi5wbmeJUE5HDQoaCgAAAA1JSERS&#10;AAAAngAAAIoIBgAAAFvC8/YAAAAGYktHRAD/AP8A/6C9p5MAAAAJcEhZcwAADsQAAA7EAZUrDhsA&#10;ACAASURBVHic7b15eBz3eef5qeob6EYDBAiCJECCB3jqpm7J1hFZPhI7sWPFcTbObDwzmcxs9pnJ&#10;kzmf2Wcnm3nm2Gd2njyTZJJJZuxIPmI7TuLYju1YtmNZPnWR4iWK9wES941Gd1d3V333j7caaIAA&#10;L4ECRfWXT7Eb1XXXt977/ZUjiTrqeBPQHU7PAURX8EDquDnRDTwKdAdBsBHodl330ZrfNwFn6sSr&#10;41rQzRzBCILgkQXkAsB13SU3UCdeHUuhO/x8lKWlF3Bpgi2FOvHq6OYNSq9rQZ14bw90s4BcmPTq&#10;XrjgchNsKdSJd/OgO/x8lOugGpcbdeK99dDNCqjG5UadeDcmusPPR3kLSK9rQZ14K4tubgLpdS2o&#10;E+/6o5sbzLC/EVAn3vKgO/x8lJtUNS436sS7OnTzNlWNy4068S5Gd/j5KCa9HgGoE2x58XYmXjch&#10;uaAuvd5s3OzE66Zu2N+QuBmI1x1+PkrdsH/L4K1EvG7qhv1NgxuNeN21U1013rxYKeJ1U1eNb2tc&#10;T+J1U1eNdSyBN0q87vDzUS6SXkXID0JuEAoTuEEFoglQAEEFYg3Q1gOJdW/wEOp4K+JKidfNlUqv&#10;wjk4/X0YPAjjZ4x4M6PgTYIE0TjEMxBLAYL2W2HTw9C+A9q2g5NdjvOq4waHU9Pe2M0VxrwuQuEc&#10;nPg2HPpLGDkOlYJJNckknAQIcMABHMfmBYF9TzVD2zZYfxfseD+037fsJ1rHDYNNwJkq8bqB01e9&#10;Ca8fjn4NXvsy9O83wklGJpy5z4ugufkK5v6ONUDrZrjzY7D9ZyC2+lpO7CZADs49C/0/gZkhaN0J&#10;Gx6FlpvigXyD7Y39P4S9T8OZ70N+NOSOC+5CoimUeCFmyViVgG74HSjnYPAwfP//MxV92y9CQ/c1&#10;H+JbAzk49RUYPgjxRkithtx5OPIFyA/Yw5xcBcMH4J5/Dtk7V/qAlwXXRrwD/wv2fgrGToBfASdS&#10;I9g0p2JxwHUhEgHcOccC7DenKvnClZ2ILTPVDy8/DW4Mbvn5ty75iqdg5DBMnoGgBO132OS0zi0z&#10;eQJe/l0YfQ0SzZBaBY0dsPEJGD1o17gwAiNHYGjv25R45SF45Rl45RMm5Rw3lGAwJ9lkhEm1wKrN&#10;0NINmQ6bN9kL033gTRm5coO2vOMyS8Cq1MwNwMEvQqoVbn0KaFzO876+mHgZDnwC+l+A4pg9bH4J&#10;5EPPz8POj8CaxwDXJFp5GgIfStPQfjvc969h9cNw/mvw4n+B4jhUivZ5k+DKiVcZgRf+GPZ9Cgrj&#10;4EaYE3Mh6aIJI9v6u40smbUQS0MsO7crTcLoSRg6DMeehdPfg4oHBDW2IeBGYewUnPme2X3r3rms&#10;J371yMHQyzDwEhRGoWUbbPkZiLTXLFOE15+BF/6zmQ1r7oTtT0E8Dce+BBf2wtG/glijSbX07vDh&#10;jUDgQHotbPgpWB2ea3qdrUsEggUmy1scV0i8Crz8CTjweciPQSTKPOcgEreY3B0fg9s+BsSW3pST&#10;hba7bNr2PvjJH8Kxb8DEGfDLdhNwjNjlotl8fXth3UNA5A2d7JVjDPpegKF9JqXWPQBnvgVnvwOT&#10;Z+1BicTh7Ldgzz+FVffYMV94Fn707yE3DFveBXf9n7D2HUDRSDP6GsyMmdqcOGHEm72OQLIFGmuJ&#10;7NRolJsLV0a8g5+2UEluYAHpfIvJbXkc7v8nRqar2nsrPPib9v3wX8LEObMJq5LPjUBuCIaOQu4c&#10;pDdd3fYXg8Zg7AhM9ZoKzG6EtjuB9Nwy/S/C3j+EM38HqQyc/AZk1hsBm7rhwg8tNnni69C6CxrX&#10;WGjo5DdhahDirkmyE1+GQ58yGy0/CEE5jF/W2rq1jlfV5Kj+fdHBv/Hzv0FweeJNHIYDn4OJs3PS&#10;CIx00RTs+jm4/x9DpufajsBNw60fBm8CDnwBvBlT2WDEK+Vg6rzZhtdMPB+Gvw+vfdZI5U2EYR8X&#10;oklYez/c9g+h7SFbvDhh5oRfsv1n1sM9vwWrboPJI7Dvj2H/n4KXh9HXTfVKMH3B1neiMLgXBvdB&#10;IgNNm6DzHdCyBTIboO0WaNgQXsdLkGk2Dho6aouGpt6auAzx8vDK0zB81J5QN1Sh1YvR8yTc8/ev&#10;nXRVZHfCuj3Q+zL0v8q8UItfhMKE3Vwqlz/kizAFe/8bHPyEGfrZzbD5py0+NrQPxk9DYdqk0WNb&#10;IbKGeSounoYdH4FVe4AYpNcbgSKAjxHTL88PC+HA9g/Djl+EbLepZZK2fvFcaNP6tqhkjkUQzK46&#10;CzcSxja3Q/td5njcJLj0XRw8YA5AuWBPMYRPH9DaA3f/fWjevTxHku2C5k5LtUnhDQifclXAm77s&#10;4S6KQ5+AA58yD3rdHrj3X0LnI1Cegb2/D699HmYGYehVC32saatZ2TXpm+lkzm51wgcv/DPWYJLf&#10;jZpz4AKVEhQnoTBsxK0UYOIUnP4mnP22EXLPb5qT4br2me2E1bfYg1FF03Z48HfsoWhYDbG1V3/+&#10;NyiWvpPBuHmc0xfs6a9KgKr3uvtD0HHr8h1JIgOJplByLMBsXPAq4Q/Csb+yc0ivhe53QecH7LdY&#10;1iRJYzvkLlgow5sAwv0o/C/wLc9MCYhDfsjUa/VwVm03DzWago2PQ98PYPQUHP+SSdSGNguF5Pos&#10;bNK8DTrumcvKrNoBT/yePdjpdRDvrDmBFGSW6cG+wbA08XJDcO4nduEjMexJD+2izFroeTfzDPI3&#10;CicS2pDLhcAkWHHUJGYiCw1rFu7UbFUcU4fxZmYlmwMgKM1YKMSN2d8nvmJSy41A+27ofgKiHbZO&#10;93ssy3DoaVPrYNttXAddj8Ha+6BjD0RrJVcWWh9axvN+a2Bp4k0PWnVJrTsv37yy1q0WGF52LKfx&#10;7EBlJpSWjtlQsdoHRTB5ytSsm4SmjVYpM28ToZo//7xlGIoTMH0OynlYvR0e/L+h7YGaFZqg4wno&#10;eAS8C+acJLKh3VhHLZYgXtlCJ970/NkKzJbJrAE3c/2P7g3BMUcgkTWJXRiCM9+EVdssNXXuO3D6&#10;WSiMwaoe2PW/gdu6YBNRSLbCrR8HZCQtTZt63PLT0LBtiX3HINF9nc/vrY3Fiae8Pd1BuTojzLP6&#10;JkHcKGZF3+DI7obOhy00MnkGTn7dkvENq2H8uJ1j2w648x9Dz8fDlWocmyAwldr1CLTsAOJAYqXO&#10;5qbC4sSbzS2G8SMnYrZdRJaDTb9VVEcC7vwn0NBuHmVhbK4Kev07jJSb3gOJjTXrOOZYVOsI5UO8&#10;CbNn38JxNI2YYxRUzIlx2i6/znXEEqrWgWQWOm63Up30GmhcbaTLdkLHbct/JNcrPprYDLf9S9j9&#10;v8N0L/ieOQCNG4CGJVYKANccimjC8q5vKdIJpg5aSq//RQvrgD1IyVbY+n7Y+vdW9AgXJ15kFWx+&#10;DNpvgYZWU02krmHzOVNzpVzYZ9EYZgOmAceqVpLr7btfvtzG3hgi7dDcfvnlABrXwtb3wdb32jVo&#10;vuP6HtvVonQOps5aEDwoW8qu/RHM/MnBib+w0rWxoxBJQPMmaOiYy6sH1/laXwGW9mqTnTZdLTQJ&#10;g6/BwAEYPQFTFyx4mxuAUsG84mSTBVYFJNKw9QkoTlnVihtlXoXySqD9UWh/CLs8N4ikK5yAY38J&#10;vd+zLI7v2aTAMinv3g7RdXD+72D/09B/ENZst4B5606LMzoRSKxmaUn/5mF52hsL5+DsD+H4t6D3&#10;BYt9BRWzj6rptWoAuDQNM6HoD3yL3Pe9YmptVurdCDf7EhU2ywV5FnaZOAH5YSu4aN0Fqa3zl+v7&#10;Ovzk/7X8b1MndNwN2U2AYzV6jashGkYZJk7aQ+4mzHsvDMPZPks9Jltt+y1bwV3ZtoI3RrzcSTjx&#10;LWv0GTwM+ZEahySstHBYEByuSYpHYmZ3lItA8RI9GjcbBGMvwZHPGOkKo6Y2YylId1p/xe2/Ds4q&#10;KPfC8S/DhR9ZFmT7U7Djo+YgkGY2o1ItGUtkrXkqdwH6fmxVy07U4pGVom1/03vhof8HaFqpC3Ct&#10;xJuxJp8DX4CB/aYmq1kNd7HsQ7WI0anJwYa4qciWh7H91h8xHpasp9pg3f2w4efDZSZg3x/AgU+a&#10;07L2Xtj8PiPK+R/D+R9abrypGzZ9wB7m3GD44MrScBMnTDukWiHTZTbcpvcCLfapwKqfK55dX9+D&#10;ydMweQEm+6yJKHcB0m8l4o0fghf+EI5905yGKuEW9lxUPx13bqrmPmfL3WFRMi7EjcTLyoD1T8S7&#10;mHdgE6/Akc9ZlmOm38iDawUGbnSOeAf+lxUtFKZg02Pw0G9DejOURuCF/2QlYIOvweufs1BP4xro&#10;uAP6fmTb7H3e7LVKntlQQHqDkW3zhy0dt+0fwLZfBH/GTBinGU59Dl75IygesN7mxMomAK6CeAG8&#10;/kV44Y+sbB1qCAWzQeZqAacbNa+1ab1dvGjcArZTfUbISsH6Lsr5OYLaRi/etV+23PGbjhkY+IkZ&#10;9MP7raLFiZp9dddvzCXwz/4FvPJ7Vn8XTcLGx6DznVa54sasTB4gfxxO/62l3dLr7fczz8L0eVO1&#10;IwdsuUhYfV3JQ6wTdv0yrL4NZgbMRvY9s+3OfAum+yE3YgFxylAZN1swP2TRiEgcJk5bUerkCbsf&#10;W37OtruCuELi5eEnvw+vfta81GpAGZiTbGFfbPNG6LoXOu+1/ouGVebBxlJABijahR87ZRXHx75p&#10;pVDz6tpqyOdGrdr3zA9g0yOw+u5lOvUKMI1lIhbx8qb2w6E/tcDz9HmrnGlcFx5PP5SnbLnh71lj&#10;T99LFnq6/R/Cnn/NohmOkYNWtOAIyhNw/vtw7jmLlWa6zGno+aDljVt3zpEjtRU2bGKu9L8Ao/ss&#10;ID75JYgkTTXTCEefhuN/bZKzIWuf0ZSV1W9+tzUbdX1gma7hteMKiFeC7/4OHP4r6yxza0MMIelS&#10;zbDuLrjlw1YGH1l1ie0lIbPNpo3A7R+F/Z83J6Vvn+0jEp9b3ImYlzx4EF79DPzUVnCbr+4sS+dh&#10;9JD1PIwesRhYJGleXtNGWH8/rH3P3PJjL1jL4clvABWrHt7xEcvpOlGzrVJh8eu578LoMbsmq7bB&#10;7b/Gkmm1Sn7ODEk0G8l2ftSkYjxjD6gbs4iANxmuNA2nvw693zUpmWwx8g68YjWE8Ubofhx6PgS4&#10;sO4+e3hz502bpM+bI7Lrl6Gx64YZq+YyxPPge/8BDn4BitPzSSdZG2L7btj9Qdj1s5DacA2HkDEp&#10;sXo7HPmK9XYUJ+dKsarDXXjTcPo5uPASdL2TK86ZjvwADn3ajO3ShKnLhnZTV/kJ28/wq5Bqh+a7&#10;gCmz1U4/azew63F48o+WUE0zJg3LMxaobVgN0UuM/dK4zggmFxQ1tdywxs7Rm4Kh/aZ6h/aZ53rL&#10;r4M3ah7tkS+YXRZrtH0lmqD7Saum3vAeZgP8LffadIPjEsTLw/7PWneZX6ppZ6xxGjY9Bvf+mtkz&#10;b7QDbN077cIGPuz79PywjBuxhP3oWeh90ch+pU/uyGErwNz4mBG2ca3FF89912rrhg5aoLv/BSPe&#10;8H4YPmREz26CjT91CXsoCO1717IBhVGYeD0kcBWygtRIB6y5yyTS9KBJ3YOfhMFXIJ61UQMmz5pU&#10;XLMnLNGKQ6ITbvs4dD1sUjCaNAmW3QSJZWh+WiEsTbyzz8OPf9+cADeUPmCki8Rg+3vh4d+yfonl&#10;QuvtcNtHzHnp3z9XpDnr+Vag/4CFF66UeN3vgs3vhfhaIA+TJ60OL9c3V6wZeHPfZ/pMgoGdZyx5&#10;iY1nrHkn0Wxhj7Gj8NJ/NZJEG2D8JIwfMxV9978HmuH2f2Sq+ux3oTRl+y3ljHw9PwvrHrSC0dnC&#10;hSg03W7TTYTFiTd2APZ91gpBo6m5YtAgLATd8hg8/u8g1bXMh+NC+y7Y9l7bd2F8znHBMftq7JR5&#10;uK2X21aI5GaY3AcH/9SkWn7QAqml3JwdVVtaH0nMNTWVcjD4Kmzps3QUQKnXyJvdYiGVje8yr9Ev&#10;WNzu1N/Ahe+blgh8q93b+Njc8aR64PZ/A7t+xciPA+mOFfcy32wsQryCZSLO/tCe+Nlei8DSW513&#10;wzv/xZWRbvygSa+pAXMYOu+2pPulcoVOE2x+NLT1pkKphx2H65onV5ziijvODv+etSPO9ENzt3X/&#10;r3vA1OKhZ6D3B/PbVVu2Q3aDOSKFUTj1DSsAbd4CBDB8GHAs/tbaBa0PwD1pWHsPjB2zFFV5xkqp&#10;WndagHjNIp54bD20rL/88d+kuPjO9b8CZ56fq12rIqiYNLrtI9B8y6W3euKvYd9nzBOtqi03ajbc&#10;7g/Bzg9A256l11+12cqvJnvNo52Nrjim+it5oLzo4c9D/ggcftpUXnYTbP8FuOO3gBic/PRcfRo1&#10;Ei+9E7Z9yPZ1/nmTYmeeNY8z0WROyIbHoaWmpTNzK+y8FQvPOCxrL8pNiovv3Lkfw8ix+fE0BRBv&#10;gO6HrZJkSRTh+f9oqbT8aE2/hgOUTHUe/Atr/7tv9VxT80I4actLzlaqMLcdceVjiIydNOIrHJdl&#10;ph/O/63ZYie+DN64mQ5uLBwhIcSGD5iKnPgFI22+37zR7Cab37yDxQcRutHbAVYOQRD0Ai+Uy+V4&#10;IpFYQLz8ORg4ZASp7fjyPWjfCV33Q2Qp4yoP+56Blz9p8SM3enGrYiRhHl3/fmvc3rJU+OUSOV83&#10;7P6/kuqR5k3WxZ+fMKfh6J/Dkc9C6w7ofrdVbJTzRqiuR2tWjEJ6l01vL9PrDSEk13ngJSAq6ZCk&#10;Y9FoNCMpAzSWy+WJRCLhzCfewIGaQWmqNzYMn7Rtt+6ypTD6ug3qU5ox6bFYf6zjAIHFrAqjlziF&#10;soUzgqpXW4VClZfhiuy79G648zesCnfypKnp1beZKs30AB4WD7yWIte3J0JyAbwADEgaAcYlnXQc&#10;J4OJ/XCIK9KO49zl+371JlbH4lhw98ZO2mhQs2N1hEn9eNrsriV7LYowdMTGV3HDQRgvhUjc0ktL&#10;oTJpOV3fm99IHgTW09twFf0CnT8DnY9jBFsoReuEWwohwS4wJ70OSzoOZKLRaMb3/TQ2LocDJBzH&#10;qXae16S1ZqcgnHzJjOn5xJsZCWvjFvTSJtJWbBhbwmgOihaimO32X6KCuNoeuWqLpdiWwuBrkOs3&#10;w3/ewI8+rN5m7ZVXhZWvuL0RUaMaXyRUjcCkpJlQeqWZM1wbHMe5A8D3fZiVTPPIpctMQSaTEZa3&#10;qUFp2m7uvCbucITPaJwlJZmbslhUusMcEze2gHehuq54Nmjj7p9buqxeU5a3nRkJY3hhHRrYdtfe&#10;aQHYOq4IC1Rjf41qPLFANcbC7xnHmecVXgm5WGK+AEUiEfm+HwDB5ORkkM1mF0i86isCFkJ+OMJR&#10;icVzpAlYs9tGj8oNhM091VInzR1Wx23w0D8LixaXwNAROP5NC8BW7cRqEemqzbDhAXDq3uNC1KjG&#10;WekViUSOB0GQcRynKrkaMDIlHcepDpuwlGq8nPRajFyXm+9ns1nBQlXrRkNpV0M+x4VS3rIFhQkb&#10;qHAxNHTb4IzRJJz6riX6q+q3oRU2Pw53fQzSl3BQCr1w6Iv2roxIfI648i05vvUxC2e8TbGIYX8A&#10;aKgx7KsEc4G07/t3XoP0eqPkmjeF8wNAoX23CPGqZTm1Us+Nmhc6etIM/ktlLBLr4KH/y8qjxk/b&#10;vKZ1Vi50WUM+B0e+Coe/VPMAMKduV22Cu36Vt0Mn/xKG/QnMsE/7vp/BLkQzgOM4u8JVr6v0Wmq7&#10;C5eNRCKqVCrz5kWjUVUqlSWI19BmxZyzI0NVy5J8GDlq4+Wt2XPRahchu8OmK4ZnoZhXPmkZk0ht&#10;xsQ38u764PIWJKwwFsS8IqFhPxUa9lXJVR2+oMFxnNsBakITb7b0CmrnX4JcF80HqvOCkZGRoK2t&#10;bQGDWrdApt3GByZgNvwQSZgEO/NDWL0L1i7nsFo5e1HL3mdsH7VFoEEF4inY9E6445eWcZ9vDpYw&#10;7CdqDPsqwaJcu2G/1EQkEgkALiO95m33KqTXUuS6aKpZPmhra1tE4nXcCi2bYeh183Cr2Qs3YvZa&#10;7wumjhtWLY/0mT5umY4jX7Geg3mFpmFxwMZ3wN0fh9gVjgKwAljEsK/GvNI1nmOKuZhXNdl93VXj&#10;gvmLqsdrlF6XJGM0GlW5XBagcrmsWCymcrkcDAwMqKOjY6Gq7YZ1d1hyf/BQuI2akqSZYTj5HcsA&#10;7Pm4VWQQ56pRGbXtHPxzOP+ixQ4X5ob9iuWGH/yNSxcUvEkIyeUQSi/XdQ/6vl817NORSCQT2l4O&#10;0BjGvFbasA9ql7tCcgEElUqFxba5FMGqJAsJVv17dv8h+YKOjg4BXPwSvYnDJoUO/YWlrSK1RaBh&#10;gDiasCDw7g/aGCstG7my133m4MSz8PrXbLTRmeEFfbVidji0znvhXb8D7W9uGXc1mQ30A7HaiH2N&#10;9Iozn1S1n1dFqIXTFRJsSeJejWpcarqU9KKGXIusG1R/L5VKAhSPx2e/A8Hg4ODJrq6uwuJvbzz9&#10;NXtX2YlvmZqd1/klZgsnIwlYe5vF51o2Ghk7brXfCuMWfpkZsm6yvn0wfMTIVg7DLBeRzrdwTNf9&#10;8O7/9MZHk18CSxj205JyNeRqZGXJtaSEXGFyzU7V9Fc8Hg8AaghWu8y8czh37tzZnp4eb3HiBRNw&#10;8u/gh//NPFk3xqId/7XjB8cajKCS2YCxlDkHxUkrkfLLIdlYnMhgedhdPwvv/De80TzqIjGvYeYb&#10;9tWp9t1YS6nG5SJXrcF/WXW7QgSbd1yXkF4XkSuRSMjzvIvmJ5NJFYtFJZNJAX1Aaen31QaTVhD6&#10;/f8C42etfGh2TJRahPuxXdn32ZfrVUlVtRMX5m/D32MN1ot756/A5p/harDAsK+qxmPMV43VZDaL&#10;fF4Pgi02f1GivXnkKgiii60fLDe5CoWCUqmUCoVCrcSTJDU2Ng4Dlcu/KPn8d2H/58yjnTofxvaq&#10;VR6LFALM3ksWWaZK0pCMsZR1jO18v01L5G8XJLNrY165BfnGWrF8vaXX5QKtV2TYX+ExEI1GA4D5&#10;BKuoXI4sIFhZVCoiWg4ol0U5H05SrKFBJUnEGhRvXH29CaZcLjf7dyaTUZinnQT8K3tD98wpG4Ls&#10;9a+ZneaFxQTV+3qRJFuCkFXSJjLWR7vpEcvvhi9pqTXsQ9U4LulEWIZTJddShn2V7deTYJdUj2+O&#10;9KqoXA6Xr5SFoiIWC+Z+j6k0fEJMHFd8/KhKuXNi7Jzw8iLVKpq3SV13i457lci0Lju5pqamJElh&#10;Tlajo6OBJLW1tSkMpRSA4OpeDT91zF660rfPikan+q0gwA1tO9etHlYND0IuRGLQsJqgpbuXjQ+f&#10;Dzrvf4m2W6MqlQ45vncsmmrJ+NFElVw3imF/EdFWzLAvF0LJNalYTEFpZlyUJhSPNakUWy0a1ok4&#10;YuykePFPpKnXRWmMhBsJKIGXHxWFURFJSDt+Qez8JSV7HromgkkKaskVEkwLCKbe3l51dXXp+PHj&#10;6unpqS5bhsXCKVeCyqgNJDh6Ei68bGObBGVrF5weJJg410s5B5XKCwEakO+MuG5kvEjipJLNmWhj&#10;WzpItWYijR0Rmjsdt7kTMmsdt2MnRDMOblS4i9oj14NcKyi9qrZXqB6lwOywmIjFQsN+Rkz2KT70&#10;qkqDB0TuhJg+I4KKCBwpkhFr7lZiw3vltfaIC98RP/7PUutW0Xqbkqt3qRhPK3n671Q49IxS/oQK&#10;7U9Ke/6R2PqeK5VewVWSq3Zikc9rHB8v2gpNrQTpbb1seM+FoHjhJbf3xah/6rnDpZEDx518LqNy&#10;IeOgtIOTDITjun4Cp7LbKRfwJ3qdoFLAj2XkNjSLhhYp2RpEVm+Vu/FhuW3b5DatFYnmSxLwKogU&#10;wNWlg5Y5Yj/79+y65bzK+XwQY1KliQtiZkjxUk4l+SLaJtpvUamlU+QGpFNflnfwz5QIXHmRkmhs&#10;F44jTZ0W4weUnB5WsWm1kmu6VWjfqtQ9/0yF7A4p2ay8ZsTwGc1QUKNKyvmIbKO0epMyDQ2z5AKU&#10;TqdnpdfIyMgswbLZ7DyCtbW1KQwEq6urS4B6enqouS6XxWUl3sVVqv4h0KS84kwwcSrj9L2cDs7v&#10;zTD0GkFuwKE0QVAqOS4BgXBwUPWfqt8dhBOEcwPhRIRcIeSu6pa74UFFuu6T23WvIqu2yHfdqyXd&#10;chr2i5ILoFwuz5Zcz0kvAsp5k2JVosWaFIuFhn25rPjMsEpDh0Tv18XAYRHkRdSRfEcE40oEJXm7&#10;/5XY9gHh9Up7Py3yfUp23qfi6l1KJppUGDup1MnPq3D021IsJXb/urj/16RUqxqHh5SbPiCOvyJN&#10;vKBMpaCp0WNqam4JSLWId/5bjWYfXzbpdS2IAhSLxUg8Hj8HvAwMShoExhZJZscIggwzIxmdf8nR&#10;qe9QPvV9h4lzQp5wIpLjCgf5VYIFgONcdBIKIkKOcHwRoIgk3/HljxyTPz0if+CIIkNH5N/yQbG6&#10;R5F4Y2Av2rD1r3Mye570MklVUSyGymVULqt2vYCqdKOkUt9+MXFG8VyvSt60iLli9Z0qdf6UiKel&#10;qTPyjv2NEke/KG/woOjYLFbtktIbRSyiZGFGxfyIkq1rVYi6SkW3q7DrI1IyoXxqnZgZ1szwa2oc&#10;eF25vpOigtSUVWbtDk3FM9LYkDj/VaX7vxOMHv62lEeZhtXKb2lQ0673qLd9u7q6ntJYDbkWSC/C&#10;+W+YXJeCI4mBgYHGtra2hxzH2Qhkme+WVsuIHUp5BSPHVDn+rDj6t/JHXxfejIhEQwkWETVSTVVp&#10;5iDkK+I68it+KOFMAkaqBJUzu5yCQMSTAQ2rFFl7n+IPfFys3qlIuuPNN+zLZVGZMsO+VFasIRWU&#10;SiWRXat4vNFCEqVxMf66OPlN0f8TqTAogrJJLj8pep4Q9/47KS6x7xMkX/1cwOQ5uM1Y8gAADIVJ&#10;REFUiq3blbz1V1VYs02p5qwK+cCuWT4nkkkp1alGpZRTTgz8UDr2klR4LVCpX9lyTgxOinVbNdr1&#10;oLTpI2rzmzVw4RvqOPMv1Ptt1LVro46v2qmetRmx+Qmx588E/4fgqVpiXTdyXQpRgI6Ojrjv+62Y&#10;ZKsSrTrZ2LHetIKRI5R/+AdB0PeSmBoGNwgUq6pJVzghuQJEtEFuIiNSTcJJCpWlUl6uyiYZvWk5&#10;3oxEWcgXbiRAKBKPqVL25Zc8IuUhVaa/rooTU+SujyiyzlEk1foGpFchJFW0JpldEETnJbMBxWKo&#10;NNEnhl9TfGivSrleMdanUlARq3vEjl+V17JFUFLizDfk7f+fovegaEhIq+4SbdtFplEKIko2bVXB&#10;jyrV94oKZ59TfvCgaFoluh/RTLZdjcOjyg0eFFPj0uSYMmVPU+3d0tpHxe61QfrUKxr93q9IRdSW&#10;RwPpNco2dap398+r66kPaOz4+lB6vaKO3X8jvoi6vojgLD06U0OyX3uTaHV5VJ2LKsHKLCYpvCmV&#10;j3xVwf7PyT+/V/h5RRQRroNfQRAEroN8ElKsQW62U7Tdotjq7oBMh0g2KxJrkh+JCW9UjF0QpSFV&#10;Bk/KH3pNjJ8Vvi9cXxWvJLmOXMeR3EAEZXHmWSm9Sko0iM57VI3AX5VhX5gSKoiKRDQVlIkpRtnI&#10;VcopHmtQqblq15RU6j0ijn9F6ntO3lSvElHk+Y7wHeG4kjMhYjEljz+v4qt/puSFH6kQSyq1+6Mq&#10;dH9IatmsfCop8inNpFLmNR49LMZPSHGUSZc0dXSvdHa/aIgpPXReeNMaGT0VZGZQ/v5fVscTT6q3&#10;t19dz/93te4FfpoAnqJj8xPiq33qatkteFRm1yPYI3gOnmKF5NiVY9arlVR2HKf6zvJZu8kvTsjf&#10;91n5+z8vho7MSSwc4dsQg4rGpWynYt0PBqza4MQ3POmTbhKROIolAyJxiXg4HKGvSndeeJ7i+REx&#10;ckT+yedVOfN9MXFBuGbz4SK5CGKiMCKd+a5oale0uUvlxvWLk2tB7KtcNgM/Vh4x2yt3WvGSp1JD&#10;q8huVKn3R2L0mAhceV17xB1bLWJ/+gfihd8X575jBv+6W8SW90uxViU1o0I8o1R6gwr5vPLHvynO&#10;vaJ8GWldt9j6UfmpnSLRKPlSps0i9oDSxXERadHoABqZyKmt4YAGtqxVdvv96o01qOvwixo/iNoy&#10;qGNXg+Cr6uraLX71e0ajpxH8uX1f+UqxN4RaiVcKJ1M7vi+KEyq98hnx6mcCjZ0IPVBHSMKR2XSZ&#10;DsW3vEPa8m7RsUeR9CopElc0gSqV6nMXmTXCK0REJC7cShhJ36pIy3apvUeV/X8lho8LwnhSJSaq&#10;5Bs9rfLpF6TWbYpuXz9r2NfWgV2UbyzNiPFTKu3/lOj/seTPyGvIKBFNyiuUReGMGB+RVnWJVV1K&#10;JhIqTgwoefRTKpx/TilNq9DxDunB31F+/a0CaUZSY6OUyzWI3KDkH1emPKapBJLbLLrvVJpsUI15&#10;ZTIZFQoFC0kkmtTVN6IxUM8ZxL/6oDr2rBX8trr2IH7BoUfVa/bHczLrSseKeQshCjA6OqpsNlvB&#10;xnTwgYDSpEonn5O/95Ni4owiblSVQEaEwBduRJGOHYr0fEDutveJtm4RaaixvS5pd0E0GsyqxrU7&#10;FMm0KplqVeGlP1V54LAIpoXrigDJd0W5qIapM4EGX5W2Pap4vHlerrH6XZI8zzPJNbVfvPwfxaGv&#10;S42OWPeYkp2PqBhrVPL0d1QYf02peEnERN4tB/nRURh9WfkTP5HGJ0Tzavkb7hSZHZIfn43YQ1bp&#10;NKI8pNF+NJJHbcNoIJZX9pUT6i2V1PXAAxfHvB7oEg+eVRjx0jxywU1JsKUQBbtbQEmSB1TwC6Lv&#10;VXk//gMxelY4gcqU5QORinmgkXX3KHLXL4nNj4mGDhG50rDEYlWqUYd0m8pb3+VHx3olVVQ6v9ec&#10;jiBUuaooN3xesb4jig+ckbdmiyC+ZDKbyUnpwutKnv2xCl5JqTWbVVj3kPLd7xNKKl9pkPr3idyE&#10;csmcKPlSvKTMdJ+mpqfVlCEg1qB0826NxmKS5y0SUD03J72eQB19B8SpU+p66qklwhJPva3IdSlE&#10;AcIGjHKlUimBH2HwdXkH/lzqezm8oRFFcBQJKsKNSh23KvLAryvS9bBIt17CsC+ICiqX8xZiARFL&#10;BdXf56tGmerd8X4FY6cUDB4mlpsJSMVFBLMpIxMKZgYUTJ8T7TuUTCaWzDXmK1PCL2lGvhqjKDcy&#10;KEb2SjN5Zdo9TZ08JWlCJFF63NOoXwrkxZSZblE+5qvpOOptPKuugz/SWNNjS8S8uuj5p4+F0qvO&#10;qKtBFGBgYECtra0Vx3FKeJNupfcH0snn5Aa+iCdN6gQIN6bIqk2KPvibovtxRTMtS6eDJqdEvl+a&#10;GQvK+UmIRkSqTbHmraK5XaVSThAXMCuxEomEvOw6Bet2KTqwV4H3qsX3vKQghQqTUm44KBQHlMzn&#10;lQ8CAcrn87OSrhpYVjyqTGO7JjsfC1jzutLHzomR/RotfkkjB1vVlnc1kJtSdhr1Nk6qa3BKx8fH&#10;1TaMOpo6xdFBdbUjfvcZ9ehpZs9tIep8uyZU43gCyuVyoeT3H3Qrp7+n8uR5Rd2YqPjCjYlKWcqu&#10;V7Drg4rufFcAKS1q2OeHVTr/gkqnvi3O/UClqXHFIxkp1Sqa18vbcJvit3xUZFoVakZBTSlOU5uC&#10;xm4VUz1S6VUp4wqVpJipXOXyapgoyI/HRRCQTqeDBfnG0LCPKbN9swrFf6Bs5Yx6N72uLm9MY4Wf&#10;Vk9uQGxuUcdX/0Tch7qeQvAMPTwtenqAp3QDhbxuSkQBent7tWbNmrLjF0o692Mn6D+qiONIrk2U&#10;i0Es1Sytv12xnR9WLNa0uGHv9cvb/yWVjv61NLhX+J6iPvIrw2L6lMgflIaOqFB0lbjv7ynV0jSn&#10;GvN5AZqZmVFjolV+pklkGpXLzdCRJpjy0KSHmjJNSk+Pi3JZo0GgYrE4a3sVCgU6OjrU2toamGG/&#10;Wx237zavkQcETyns4rBj3/PHK3TZ64gChDm6Umm4N6LRI24w0W+BUnxJZth7jW2KdT4oshvmq8aq&#10;Ye9NqXj4b8SLnxFjJ6RISVQcKeoIpSQK0nhJRI9LJ76q2MYHRTkiv6Fh1imoluLQ2RqkX6qIVFze&#10;2IxGelFbEuWnUHZHXL3lKXW1tCyabwynWsMe+O26PrzB4AIcP35cxeJkuXT61VKx75gXVPJeJOl6&#10;Edf1ohHX8yuOF2nb4sW6dnlBNOpJ8hKJhFcsFr1EIuEFQeAlRs55/r4veJWZ17yKW/IqUdcrRyJe&#10;Oep6JXfcK0WLXilS8LxiwfMunPEqE8c8EgkvnU57nucVPc8rAsV8Pl8kW/J6G/MeR8a9MfDapvG4&#10;fY/X0YtHy2av66nf9YBST09PCcu2lLFh4C0UdHEBZx03GKIAPT2vCp4oTw0ddv38qIMcRbyyhUi8&#10;pKLxlIKmjQoa1isVepBV1ZjP56WZYXHuJyqfPyqVClIcNXoE8lA2kxUTiKBFo/lxaQa1JcsamE4o&#10;e+KEetvbF6nz+h/qAvEMNTGvl+t2102EMHOxWTMzlbI/ecGJ+gVwS/IjSansiPKk1NGlVHK1UpGG&#10;xatUizkxMRysyaY1emFIclHTDBpIoezpSfU2oq6BcY01oZ5pxH0b1PHkScHHjGAsjHn99lsi31jH&#10;tSMk3h41NvaVG+NlDVV85CJFi1KAVEHyfcWclEi0LF6levqCsl396n3+lLqm0PHjYb6xBXEUC0t8&#10;cYH0quNtjblc7Xiq3Ds5GXQlU6Yasy0aHQtVY6asAadP2ewJ9faaahwbG5sz7G9/UjCprrv/xKSX&#10;1diB6kGuOhbH7NuOe3Ovl2IT8lh1zut1mW/Yr9vgdTz5sgd7vK6uriUM+6d8CzMrAKlOujouharE&#10;C7q6HijTtMnhz+qqsY7rD6dGMC0Y/LiOOq4fagdCqZOujjcNl3kFTx11XB/UiVfHiqBOvDpWBHXi&#10;1bEiqBOvjhVBnXh1rAjqxKtjRVAnXh0rgjrx6lgR1IlXx4qgTrw6VgR14tWxIqgTr44VQZ14dawI&#10;6sSrY0VQJ14dK4I68epYEdSJV8eKoE68OlYEdeLVsSKoE6+OFUGdeHWsCOrEq2NFUCdeHSuCOvHq&#10;WBHUiVfHiqBOvDpWBHXi1bEiqBOvjhVBnXh1rAjqxKtjRVAnXh0rgjrx6lgR1IlXx4qgTrw6VgR1&#10;4tWxIqgTr44Vwf8PlFpifZ8REH8AAAAASUVORK5CYIJQSwMEFAAGAAgAAAAhAKUMPwniAAAACwEA&#10;AA8AAABkcnMvZG93bnJldi54bWxMj8FqwzAQRO+F/oPYQm+JJNttg2M5hND2FApJCiU3xd7YJtbK&#10;WIrt/H2VU3tc5jHzNltNpmUD9q6xpEDOBTCkwpYNVQq+Dx+zBTDnNZW6tYQKbuhglT8+ZDot7Ug7&#10;HPa+YqGEXKoV1N53KeeuqNFoN7cdUsjOtjfah7OveNnrMZSblkdCvHKjGwoLte5wU2Nx2V+Ngs9R&#10;j+tYvg/by3lzOx5evn62EpV6fprWS2AeJ/8Hw10/qEMenE72SqVjrYJFEkUBVTB7kzGwOyGFTICd&#10;FCSxAJ5n/P8P+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ld0YZ8CAADcBwAADgAAAAAAAAAAAAAAAAA6AgAAZHJzL2Uyb0RvYy54bWxQSwEC&#10;LQAKAAAAAAAAACEAldBVbo0/AACNPwAAFAAAAAAAAAAAAAAAAAAFBQAAZHJzL21lZGlhL2ltYWdl&#10;MS5wbmdQSwECLQAKAAAAAAAAACEA27/z1vEsAADxLAAAFAAAAAAAAAAAAAAAAADERAAAZHJzL21l&#10;ZGlhL2ltYWdlMi5wbmdQSwECLQAUAAYACAAAACEApQw/CeIAAAALAQAADwAAAAAAAAAAAAAAAADn&#10;cQAAZHJzL2Rvd25yZXYueG1sUEsBAi0AFAAGAAgAAAAhAC5s8ADFAAAApQEAABkAAAAAAAAAAAAA&#10;AAAA9nIAAGRycy9fcmVscy9lMm9Eb2MueG1sLnJlbHNQSwUGAAAAAAcABwC+AQAA8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E1714D">
        <w:rPr>
          <w:b/>
          <w:color w:val="FFFFFF"/>
          <w:sz w:val="28"/>
          <w:shd w:val="clear" w:color="auto" w:fill="4F7A31"/>
        </w:rPr>
        <w:t>Cas</w:t>
      </w:r>
      <w:r w:rsidR="00D4521C">
        <w:rPr>
          <w:b/>
          <w:color w:val="FFFFFF"/>
          <w:sz w:val="28"/>
          <w:shd w:val="clear" w:color="auto" w:fill="4F7A31"/>
        </w:rPr>
        <w:t xml:space="preserve">e </w:t>
      </w:r>
      <w:r w:rsidR="00E1714D">
        <w:rPr>
          <w:b/>
          <w:color w:val="FFFFFF"/>
          <w:sz w:val="28"/>
          <w:shd w:val="clear" w:color="auto" w:fill="4F7A31"/>
        </w:rPr>
        <w:t>R</w:t>
      </w:r>
      <w:r w:rsidR="00D4521C">
        <w:rPr>
          <w:b/>
          <w:color w:val="FFFFFF"/>
          <w:sz w:val="28"/>
          <w:shd w:val="clear" w:color="auto" w:fill="4F7A31"/>
        </w:rPr>
        <w:t>e</w:t>
      </w:r>
      <w:r w:rsidR="00E1714D">
        <w:rPr>
          <w:b/>
          <w:color w:val="FFFFFF"/>
          <w:sz w:val="28"/>
          <w:shd w:val="clear" w:color="auto" w:fill="4F7A31"/>
        </w:rPr>
        <w:t>port</w:t>
      </w:r>
      <w:r w:rsidR="00A87346">
        <w:rPr>
          <w:b/>
          <w:color w:val="FFFFFF"/>
          <w:sz w:val="28"/>
          <w:shd w:val="clear" w:color="auto" w:fill="4F7A31"/>
        </w:rPr>
        <w:tab/>
      </w:r>
    </w:p>
    <w:p w14:paraId="0DBD8760" w14:textId="77777777" w:rsidR="007D4FA6" w:rsidRDefault="007D4FA6">
      <w:pPr>
        <w:pStyle w:val="BodyText"/>
        <w:spacing w:before="9"/>
        <w:rPr>
          <w:b/>
          <w:sz w:val="27"/>
        </w:rPr>
      </w:pPr>
    </w:p>
    <w:p w14:paraId="35B71F36" w14:textId="6D52F786" w:rsidR="008B2D6E" w:rsidRDefault="008010F5" w:rsidP="000551CE">
      <w:pPr>
        <w:pStyle w:val="BodyText"/>
        <w:spacing w:line="360" w:lineRule="auto"/>
        <w:jc w:val="center"/>
        <w:rPr>
          <w:b/>
          <w:bCs/>
          <w:sz w:val="32"/>
          <w:szCs w:val="32"/>
        </w:rPr>
      </w:pPr>
      <w:r w:rsidRPr="008010F5">
        <w:rPr>
          <w:b/>
          <w:bCs/>
          <w:sz w:val="32"/>
          <w:szCs w:val="32"/>
        </w:rPr>
        <w:t>Malposition of Ventriculoperitoneal Shunt to the Scrotum: Report of a Rare Case</w:t>
      </w:r>
    </w:p>
    <w:p w14:paraId="23BF14A2" w14:textId="77777777" w:rsidR="00D82CA6" w:rsidRPr="007349B2" w:rsidRDefault="00D82CA6" w:rsidP="000551CE">
      <w:pPr>
        <w:pStyle w:val="BodyText"/>
        <w:spacing w:line="360" w:lineRule="auto"/>
        <w:jc w:val="center"/>
        <w:rPr>
          <w:b/>
          <w:bCs/>
          <w:sz w:val="24"/>
        </w:rPr>
      </w:pPr>
    </w:p>
    <w:p w14:paraId="4C51704F" w14:textId="50917FE3" w:rsidR="00D4521C" w:rsidRDefault="00873DEE" w:rsidP="00E870D6">
      <w:pPr>
        <w:spacing w:line="360" w:lineRule="auto"/>
        <w:rPr>
          <w:b/>
          <w:bCs/>
          <w:sz w:val="24"/>
          <w:szCs w:val="24"/>
        </w:rPr>
      </w:pPr>
      <w:r w:rsidRPr="00873DEE">
        <w:rPr>
          <w:b/>
          <w:bCs/>
          <w:sz w:val="24"/>
          <w:szCs w:val="24"/>
        </w:rPr>
        <w:t>Vishnu Datt</w:t>
      </w:r>
      <w:r w:rsidR="0001334D" w:rsidRPr="0001334D">
        <w:rPr>
          <w:b/>
          <w:bCs/>
          <w:sz w:val="24"/>
          <w:szCs w:val="24"/>
          <w:vertAlign w:val="superscript"/>
        </w:rPr>
        <w:t>*</w:t>
      </w:r>
      <w:r w:rsidRPr="00873DEE">
        <w:rPr>
          <w:b/>
          <w:bCs/>
          <w:sz w:val="24"/>
          <w:szCs w:val="24"/>
        </w:rPr>
        <w:t xml:space="preserve">, Bhavini Chawla, Namita Pahuja, </w:t>
      </w:r>
      <w:proofErr w:type="spellStart"/>
      <w:r w:rsidRPr="00873DEE">
        <w:rPr>
          <w:b/>
          <w:bCs/>
          <w:sz w:val="24"/>
          <w:szCs w:val="24"/>
        </w:rPr>
        <w:t>Shaurabh</w:t>
      </w:r>
      <w:proofErr w:type="spellEnd"/>
      <w:r w:rsidRPr="00873DEE">
        <w:rPr>
          <w:b/>
          <w:bCs/>
          <w:sz w:val="24"/>
          <w:szCs w:val="24"/>
        </w:rPr>
        <w:t xml:space="preserve"> Sharma, Palak Arora, Nidhi Sharma, Anushka, </w:t>
      </w:r>
      <w:r w:rsidR="00BD39BD" w:rsidRPr="00BD39BD">
        <w:rPr>
          <w:b/>
          <w:bCs/>
          <w:sz w:val="24"/>
          <w:szCs w:val="24"/>
        </w:rPr>
        <w:t>Bharti Yadav, Priyanka, Meenakshi Verma</w:t>
      </w:r>
    </w:p>
    <w:p w14:paraId="322C59CD" w14:textId="77777777" w:rsidR="00873DEE" w:rsidRDefault="00873DEE" w:rsidP="00E870D6">
      <w:pPr>
        <w:spacing w:line="360" w:lineRule="auto"/>
        <w:rPr>
          <w:sz w:val="20"/>
          <w:szCs w:val="20"/>
          <w:vertAlign w:val="superscript"/>
          <w:lang w:val="en-IN"/>
        </w:rPr>
      </w:pPr>
    </w:p>
    <w:p w14:paraId="01C3B74B" w14:textId="10E58AFE" w:rsidR="0040558F" w:rsidRDefault="004E07BC" w:rsidP="004E07BC">
      <w:pPr>
        <w:spacing w:line="360" w:lineRule="auto"/>
        <w:rPr>
          <w:sz w:val="20"/>
          <w:szCs w:val="20"/>
          <w:lang w:val="en-IN"/>
        </w:rPr>
      </w:pPr>
      <w:r w:rsidRPr="004E07BC">
        <w:rPr>
          <w:sz w:val="20"/>
          <w:szCs w:val="20"/>
          <w:lang w:val="en-IN"/>
        </w:rPr>
        <w:t>Department of Anaesthesiology and critical care, and Department of Neurosurgery, SGT</w:t>
      </w:r>
      <w:r>
        <w:rPr>
          <w:sz w:val="20"/>
          <w:szCs w:val="20"/>
          <w:lang w:val="en-IN"/>
        </w:rPr>
        <w:t xml:space="preserve"> </w:t>
      </w:r>
      <w:r w:rsidRPr="004E07BC">
        <w:rPr>
          <w:sz w:val="20"/>
          <w:szCs w:val="20"/>
          <w:lang w:val="en-IN"/>
        </w:rPr>
        <w:t>medical college and university, Gurugram Haryana, India</w:t>
      </w:r>
    </w:p>
    <w:p w14:paraId="2711CF84" w14:textId="77777777" w:rsidR="004E07BC" w:rsidRDefault="004E07BC" w:rsidP="004E07BC">
      <w:pPr>
        <w:spacing w:line="360" w:lineRule="auto"/>
        <w:rPr>
          <w:b/>
          <w:bCs/>
          <w:sz w:val="24"/>
          <w:szCs w:val="24"/>
          <w:vertAlign w:val="superscript"/>
        </w:rPr>
      </w:pPr>
    </w:p>
    <w:p w14:paraId="405E5D00" w14:textId="0EA104EA" w:rsidR="009D3C2F" w:rsidRDefault="00A87346" w:rsidP="0040558F">
      <w:pPr>
        <w:pStyle w:val="BodyText"/>
        <w:spacing w:line="360" w:lineRule="auto"/>
        <w:jc w:val="both"/>
      </w:pPr>
      <w:r>
        <w:rPr>
          <w:b/>
          <w:color w:val="006FC0"/>
          <w:vertAlign w:val="superscript"/>
        </w:rPr>
        <w:t>*</w:t>
      </w:r>
      <w:r>
        <w:rPr>
          <w:b/>
          <w:color w:val="006FC0"/>
        </w:rPr>
        <w:t xml:space="preserve">Corresponding </w:t>
      </w:r>
      <w:r w:rsidR="004D73D8">
        <w:rPr>
          <w:b/>
          <w:color w:val="006FC0"/>
        </w:rPr>
        <w:t>A</w:t>
      </w:r>
      <w:r>
        <w:rPr>
          <w:b/>
          <w:color w:val="006FC0"/>
        </w:rPr>
        <w:t>uthor:</w:t>
      </w:r>
      <w:r w:rsidR="00E82B49">
        <w:rPr>
          <w:b/>
          <w:color w:val="006FC0"/>
        </w:rPr>
        <w:t xml:space="preserve"> </w:t>
      </w:r>
      <w:r w:rsidR="0001334D" w:rsidRPr="0001334D">
        <w:t>Vishnu Datt</w:t>
      </w:r>
      <w:r w:rsidR="0040558F" w:rsidRPr="0040558F">
        <w:t xml:space="preserve">, </w:t>
      </w:r>
      <w:r w:rsidR="0001334D" w:rsidRPr="0001334D">
        <w:t xml:space="preserve">Department of </w:t>
      </w:r>
      <w:proofErr w:type="spellStart"/>
      <w:r w:rsidR="0001334D" w:rsidRPr="0001334D">
        <w:t>Anaesthesiology</w:t>
      </w:r>
      <w:proofErr w:type="spellEnd"/>
      <w:r w:rsidR="0001334D" w:rsidRPr="0001334D">
        <w:t xml:space="preserve"> and critical care, and Department of Neurosurgery, SGT medical college and university, Gurugram Haryana, India</w:t>
      </w:r>
      <w:r w:rsidR="0001334D">
        <w:t>.</w:t>
      </w:r>
    </w:p>
    <w:p w14:paraId="75013A34" w14:textId="77777777" w:rsidR="0040558F" w:rsidRPr="00905E63" w:rsidRDefault="0040558F" w:rsidP="0040558F">
      <w:pPr>
        <w:pStyle w:val="BodyText"/>
        <w:spacing w:line="360" w:lineRule="auto"/>
        <w:jc w:val="both"/>
        <w:rPr>
          <w:lang w:val="en-IN"/>
        </w:rPr>
      </w:pPr>
    </w:p>
    <w:p w14:paraId="48C76D9C" w14:textId="2F86A5A2" w:rsidR="007D4FA6" w:rsidRDefault="00A87346" w:rsidP="008959C6">
      <w:pPr>
        <w:pStyle w:val="BodyText"/>
        <w:spacing w:line="360" w:lineRule="auto"/>
        <w:jc w:val="both"/>
      </w:pPr>
      <w:r>
        <w:rPr>
          <w:b/>
          <w:color w:val="006FC0"/>
        </w:rPr>
        <w:t xml:space="preserve">Received: </w:t>
      </w:r>
      <w:r w:rsidR="00E32F06">
        <w:t>06</w:t>
      </w:r>
      <w:r w:rsidR="008959C6" w:rsidRPr="008959C6">
        <w:t xml:space="preserve"> </w:t>
      </w:r>
      <w:r w:rsidR="00E32F06">
        <w:t xml:space="preserve">August </w:t>
      </w:r>
      <w:r w:rsidR="00161D5E">
        <w:t>202</w:t>
      </w:r>
      <w:r w:rsidR="0051657F">
        <w:t>6</w:t>
      </w:r>
      <w:r>
        <w:t xml:space="preserve">; </w:t>
      </w:r>
      <w:r>
        <w:rPr>
          <w:b/>
          <w:color w:val="006FC0"/>
        </w:rPr>
        <w:t xml:space="preserve">Accepted: </w:t>
      </w:r>
      <w:r w:rsidR="00E32F06">
        <w:t>13</w:t>
      </w:r>
      <w:r w:rsidR="0040558F" w:rsidRPr="008959C6">
        <w:t xml:space="preserve"> </w:t>
      </w:r>
      <w:r w:rsidR="00E32F06">
        <w:t xml:space="preserve">August </w:t>
      </w:r>
      <w:r w:rsidR="0040558F">
        <w:t>2026</w:t>
      </w:r>
      <w:r>
        <w:t xml:space="preserve">; </w:t>
      </w:r>
      <w:r>
        <w:rPr>
          <w:b/>
          <w:color w:val="006FC0"/>
        </w:rPr>
        <w:t xml:space="preserve">Published: </w:t>
      </w:r>
      <w:r w:rsidR="00C667D8">
        <w:t>18</w:t>
      </w:r>
      <w:r w:rsidR="0040558F" w:rsidRPr="008959C6">
        <w:t xml:space="preserve"> </w:t>
      </w:r>
      <w:r w:rsidR="0040558F">
        <w:t>August 2026</w:t>
      </w:r>
    </w:p>
    <w:p w14:paraId="25C4DDA1" w14:textId="77777777" w:rsidR="007D4FA6" w:rsidRPr="0072373D" w:rsidRDefault="007D4FA6">
      <w:pPr>
        <w:pStyle w:val="BodyText"/>
      </w:pPr>
    </w:p>
    <w:p w14:paraId="4A0DCF20" w14:textId="53D86D81" w:rsidR="003C66AF" w:rsidRDefault="00A87346" w:rsidP="00905E63">
      <w:pPr>
        <w:spacing w:line="360" w:lineRule="auto"/>
        <w:contextualSpacing/>
        <w:rPr>
          <w:sz w:val="20"/>
          <w:szCs w:val="20"/>
        </w:rPr>
      </w:pPr>
      <w:r w:rsidRPr="00BD5407">
        <w:rPr>
          <w:b/>
          <w:color w:val="006FC0"/>
          <w:lang w:val="pt-BR"/>
        </w:rPr>
        <w:t>Citation</w:t>
      </w:r>
      <w:r w:rsidR="00397C38" w:rsidRPr="00BD5407">
        <w:rPr>
          <w:b/>
          <w:color w:val="006FC0"/>
          <w:lang w:val="pt-BR"/>
        </w:rPr>
        <w:t>:</w:t>
      </w:r>
      <w:r w:rsidR="00450A02" w:rsidRPr="00BD5407">
        <w:rPr>
          <w:lang w:val="pt-BR"/>
        </w:rPr>
        <w:t xml:space="preserve"> </w:t>
      </w:r>
      <w:r w:rsidR="00E1714D" w:rsidRPr="00E1714D">
        <w:rPr>
          <w:sz w:val="20"/>
          <w:szCs w:val="20"/>
          <w:lang w:val="pt-BR"/>
        </w:rPr>
        <w:t xml:space="preserve">Vishnu Datt, Bhavini Chawla, Namita Pahuja, Shaurabh Sharma, Palak Arora, Nidhi Sharma, Anushka, </w:t>
      </w:r>
      <w:r w:rsidR="000934A7" w:rsidRPr="000934A7">
        <w:rPr>
          <w:sz w:val="20"/>
          <w:szCs w:val="20"/>
          <w:lang w:val="pt-BR"/>
        </w:rPr>
        <w:t>Bharti Yadav, Priyanka, Meenakshi Verma</w:t>
      </w:r>
      <w:r w:rsidR="00D24B15" w:rsidRPr="00D24B15">
        <w:rPr>
          <w:sz w:val="20"/>
          <w:szCs w:val="20"/>
          <w:lang w:val="pt-BR"/>
        </w:rPr>
        <w:t xml:space="preserve">. </w:t>
      </w:r>
      <w:r w:rsidR="00663D62" w:rsidRPr="00663D62">
        <w:rPr>
          <w:sz w:val="20"/>
          <w:szCs w:val="20"/>
          <w:lang w:val="pt-BR"/>
        </w:rPr>
        <w:t>Malposition of Ventriculoperitoneal Shunt to the Scrotum: Report of a Rare Case</w:t>
      </w:r>
      <w:r w:rsidR="00217B30">
        <w:rPr>
          <w:sz w:val="20"/>
          <w:szCs w:val="20"/>
        </w:rPr>
        <w:t>.</w:t>
      </w:r>
      <w:r w:rsidR="001E4B92" w:rsidRPr="003E77C3">
        <w:rPr>
          <w:sz w:val="20"/>
        </w:rPr>
        <w:t xml:space="preserve"> </w:t>
      </w:r>
      <w:r w:rsidRPr="00E158FD">
        <w:rPr>
          <w:sz w:val="20"/>
          <w:szCs w:val="20"/>
        </w:rPr>
        <w:t>Journal of Surger</w:t>
      </w:r>
      <w:r w:rsidR="00E70DF6" w:rsidRPr="00E158FD">
        <w:rPr>
          <w:sz w:val="20"/>
          <w:szCs w:val="20"/>
        </w:rPr>
        <w:t xml:space="preserve">y and Research </w:t>
      </w:r>
      <w:r w:rsidR="00971666">
        <w:rPr>
          <w:sz w:val="20"/>
          <w:szCs w:val="20"/>
        </w:rPr>
        <w:t>9</w:t>
      </w:r>
      <w:r w:rsidR="005D3296">
        <w:rPr>
          <w:sz w:val="20"/>
          <w:szCs w:val="20"/>
        </w:rPr>
        <w:t xml:space="preserve"> (202</w:t>
      </w:r>
      <w:r w:rsidR="00971666">
        <w:rPr>
          <w:sz w:val="20"/>
          <w:szCs w:val="20"/>
        </w:rPr>
        <w:t>6</w:t>
      </w:r>
      <w:r w:rsidR="00E70DF6" w:rsidRPr="00E158FD">
        <w:rPr>
          <w:sz w:val="20"/>
          <w:szCs w:val="20"/>
        </w:rPr>
        <w:t xml:space="preserve">): </w:t>
      </w:r>
      <w:r w:rsidR="00C667D8">
        <w:rPr>
          <w:sz w:val="20"/>
          <w:szCs w:val="20"/>
        </w:rPr>
        <w:t>262</w:t>
      </w:r>
      <w:r w:rsidR="0055135E">
        <w:rPr>
          <w:sz w:val="20"/>
          <w:szCs w:val="20"/>
        </w:rPr>
        <w:t>-</w:t>
      </w:r>
      <w:r w:rsidR="00C667D8">
        <w:rPr>
          <w:sz w:val="20"/>
          <w:szCs w:val="20"/>
        </w:rPr>
        <w:t>264</w:t>
      </w:r>
      <w:r w:rsidRPr="001C6C02">
        <w:rPr>
          <w:sz w:val="20"/>
          <w:szCs w:val="20"/>
        </w:rPr>
        <w:t>.</w:t>
      </w:r>
    </w:p>
    <w:p w14:paraId="1FD04477" w14:textId="4D85EE32" w:rsidR="00971666" w:rsidRPr="006F6C9F" w:rsidRDefault="00971666" w:rsidP="00D379C1">
      <w:pPr>
        <w:spacing w:line="360" w:lineRule="auto"/>
        <w:contextualSpacing/>
        <w:jc w:val="both"/>
        <w:rPr>
          <w:sz w:val="20"/>
          <w:szCs w:val="20"/>
        </w:rPr>
        <w:sectPr w:rsidR="00971666"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Default="007540A1" w:rsidP="00EB07CF">
      <w:pPr>
        <w:spacing w:line="360" w:lineRule="auto"/>
        <w:jc w:val="both"/>
        <w:rPr>
          <w:b/>
          <w:color w:val="006FC0"/>
        </w:rPr>
      </w:pPr>
      <w:r w:rsidRPr="00EB07CF">
        <w:rPr>
          <w:b/>
          <w:color w:val="006FC0"/>
        </w:rPr>
        <w:t>Abstract</w:t>
      </w:r>
    </w:p>
    <w:p w14:paraId="052CA3FA" w14:textId="77777777" w:rsidR="005C63B9" w:rsidRDefault="005C63B9" w:rsidP="005C63B9">
      <w:pPr>
        <w:spacing w:line="360" w:lineRule="auto"/>
        <w:jc w:val="both"/>
        <w:rPr>
          <w:color w:val="000000" w:themeColor="text1"/>
          <w:sz w:val="20"/>
          <w:szCs w:val="20"/>
          <w:shd w:val="clear" w:color="auto" w:fill="FFFFFF"/>
        </w:rPr>
      </w:pPr>
      <w:proofErr w:type="spellStart"/>
      <w:r w:rsidRPr="005C63B9">
        <w:rPr>
          <w:color w:val="000000" w:themeColor="text1"/>
          <w:sz w:val="20"/>
          <w:szCs w:val="20"/>
          <w:shd w:val="clear" w:color="auto" w:fill="FFFFFF"/>
        </w:rPr>
        <w:t>Ventriculo</w:t>
      </w:r>
      <w:proofErr w:type="spellEnd"/>
      <w:r w:rsidRPr="005C63B9">
        <w:rPr>
          <w:color w:val="000000" w:themeColor="text1"/>
          <w:sz w:val="20"/>
          <w:szCs w:val="20"/>
          <w:shd w:val="clear" w:color="auto" w:fill="FFFFFF"/>
        </w:rPr>
        <w:t xml:space="preserve">-peritoneal (VP) shunt is the most common palliative procedure for the management of hydrocephalus. Many complications have been associated with VP shunts. Although, migration of the distal end of the VP shunt tube into the scrotum is a rare one. We report a case of VP shunt malposition to the scrotum and its management as an intraperitoneal reposition under general anesthesia in a ten </w:t>
      </w:r>
      <w:proofErr w:type="gramStart"/>
      <w:r w:rsidRPr="005C63B9">
        <w:rPr>
          <w:color w:val="000000" w:themeColor="text1"/>
          <w:sz w:val="20"/>
          <w:szCs w:val="20"/>
          <w:shd w:val="clear" w:color="auto" w:fill="FFFFFF"/>
        </w:rPr>
        <w:t>months</w:t>
      </w:r>
      <w:proofErr w:type="gramEnd"/>
      <w:r w:rsidRPr="005C63B9">
        <w:rPr>
          <w:color w:val="000000" w:themeColor="text1"/>
          <w:sz w:val="20"/>
          <w:szCs w:val="20"/>
          <w:shd w:val="clear" w:color="auto" w:fill="FFFFFF"/>
        </w:rPr>
        <w:t xml:space="preserve"> old infant who had scrotal swelling primarily diagnosed as hydrocele. The manual examination of the scrotum and X-ray of the abdomen proved the shunt migration into the scrotum. Early diagnosis and surgical repositioning of such complications is easy and can prevent subsequent serious sequelae.</w:t>
      </w:r>
    </w:p>
    <w:p w14:paraId="58A228AE" w14:textId="77777777" w:rsidR="005C63B9" w:rsidRDefault="005C63B9" w:rsidP="005C63B9">
      <w:pPr>
        <w:spacing w:line="360" w:lineRule="auto"/>
        <w:jc w:val="both"/>
        <w:rPr>
          <w:bCs/>
          <w:color w:val="000000" w:themeColor="text1"/>
          <w:sz w:val="20"/>
          <w:szCs w:val="20"/>
        </w:rPr>
      </w:pPr>
    </w:p>
    <w:p w14:paraId="7C4D582E" w14:textId="4236F635" w:rsidR="005C63B9" w:rsidRDefault="005C63B9" w:rsidP="005C63B9">
      <w:pPr>
        <w:spacing w:line="360" w:lineRule="auto"/>
        <w:jc w:val="both"/>
        <w:rPr>
          <w:bCs/>
          <w:color w:val="000000" w:themeColor="text1"/>
          <w:sz w:val="20"/>
          <w:szCs w:val="20"/>
        </w:rPr>
      </w:pPr>
      <w:r w:rsidRPr="005C63B9">
        <w:rPr>
          <w:b/>
          <w:color w:val="006FC0"/>
        </w:rPr>
        <w:t xml:space="preserve">Keywords: </w:t>
      </w:r>
      <w:r w:rsidRPr="005C63B9">
        <w:rPr>
          <w:bCs/>
          <w:color w:val="000000" w:themeColor="text1"/>
          <w:sz w:val="20"/>
          <w:szCs w:val="20"/>
        </w:rPr>
        <w:t>VP shunt</w:t>
      </w:r>
      <w:r>
        <w:rPr>
          <w:bCs/>
          <w:color w:val="000000" w:themeColor="text1"/>
          <w:sz w:val="20"/>
          <w:szCs w:val="20"/>
        </w:rPr>
        <w:t>;</w:t>
      </w:r>
      <w:r w:rsidRPr="005C63B9">
        <w:rPr>
          <w:bCs/>
          <w:color w:val="000000" w:themeColor="text1"/>
          <w:sz w:val="20"/>
          <w:szCs w:val="20"/>
        </w:rPr>
        <w:t xml:space="preserve"> </w:t>
      </w:r>
      <w:r>
        <w:rPr>
          <w:bCs/>
          <w:color w:val="000000" w:themeColor="text1"/>
          <w:sz w:val="20"/>
          <w:szCs w:val="20"/>
        </w:rPr>
        <w:t>H</w:t>
      </w:r>
      <w:r w:rsidRPr="005C63B9">
        <w:rPr>
          <w:bCs/>
          <w:color w:val="000000" w:themeColor="text1"/>
          <w:sz w:val="20"/>
          <w:szCs w:val="20"/>
        </w:rPr>
        <w:t>ydrocephalus</w:t>
      </w:r>
      <w:r>
        <w:rPr>
          <w:bCs/>
          <w:color w:val="000000" w:themeColor="text1"/>
          <w:sz w:val="20"/>
          <w:szCs w:val="20"/>
        </w:rPr>
        <w:t>;</w:t>
      </w:r>
      <w:r w:rsidRPr="005C63B9">
        <w:rPr>
          <w:bCs/>
          <w:color w:val="000000" w:themeColor="text1"/>
          <w:sz w:val="20"/>
          <w:szCs w:val="20"/>
        </w:rPr>
        <w:t xml:space="preserve"> </w:t>
      </w:r>
      <w:r>
        <w:rPr>
          <w:bCs/>
          <w:color w:val="000000" w:themeColor="text1"/>
          <w:sz w:val="20"/>
          <w:szCs w:val="20"/>
        </w:rPr>
        <w:t>M</w:t>
      </w:r>
      <w:r w:rsidRPr="005C63B9">
        <w:rPr>
          <w:bCs/>
          <w:color w:val="000000" w:themeColor="text1"/>
          <w:sz w:val="20"/>
          <w:szCs w:val="20"/>
        </w:rPr>
        <w:t>alposition</w:t>
      </w:r>
      <w:r>
        <w:rPr>
          <w:bCs/>
          <w:color w:val="000000" w:themeColor="text1"/>
          <w:sz w:val="20"/>
          <w:szCs w:val="20"/>
        </w:rPr>
        <w:t>;</w:t>
      </w:r>
      <w:r w:rsidRPr="005C63B9">
        <w:rPr>
          <w:bCs/>
          <w:color w:val="000000" w:themeColor="text1"/>
          <w:sz w:val="20"/>
          <w:szCs w:val="20"/>
        </w:rPr>
        <w:t xml:space="preserve"> </w:t>
      </w:r>
      <w:r>
        <w:rPr>
          <w:bCs/>
          <w:color w:val="000000" w:themeColor="text1"/>
          <w:sz w:val="20"/>
          <w:szCs w:val="20"/>
        </w:rPr>
        <w:t>S</w:t>
      </w:r>
      <w:r w:rsidRPr="005C63B9">
        <w:rPr>
          <w:bCs/>
          <w:color w:val="000000" w:themeColor="text1"/>
          <w:sz w:val="20"/>
          <w:szCs w:val="20"/>
        </w:rPr>
        <w:t>crotal swelling</w:t>
      </w:r>
      <w:r>
        <w:rPr>
          <w:bCs/>
          <w:color w:val="000000" w:themeColor="text1"/>
          <w:sz w:val="20"/>
          <w:szCs w:val="20"/>
        </w:rPr>
        <w:t>;</w:t>
      </w:r>
      <w:r w:rsidRPr="005C63B9">
        <w:rPr>
          <w:bCs/>
          <w:color w:val="000000" w:themeColor="text1"/>
          <w:sz w:val="20"/>
          <w:szCs w:val="20"/>
        </w:rPr>
        <w:t xml:space="preserve"> </w:t>
      </w:r>
      <w:r>
        <w:rPr>
          <w:bCs/>
          <w:color w:val="000000" w:themeColor="text1"/>
          <w:sz w:val="20"/>
          <w:szCs w:val="20"/>
        </w:rPr>
        <w:t>G</w:t>
      </w:r>
      <w:r w:rsidRPr="005C63B9">
        <w:rPr>
          <w:bCs/>
          <w:color w:val="000000" w:themeColor="text1"/>
          <w:sz w:val="20"/>
          <w:szCs w:val="20"/>
        </w:rPr>
        <w:t>eneral anesthesia</w:t>
      </w:r>
      <w:r>
        <w:rPr>
          <w:bCs/>
          <w:color w:val="000000" w:themeColor="text1"/>
          <w:sz w:val="20"/>
          <w:szCs w:val="20"/>
        </w:rPr>
        <w:t>;</w:t>
      </w:r>
      <w:r w:rsidRPr="005C63B9">
        <w:rPr>
          <w:bCs/>
          <w:color w:val="000000" w:themeColor="text1"/>
          <w:sz w:val="20"/>
          <w:szCs w:val="20"/>
        </w:rPr>
        <w:t xml:space="preserve"> </w:t>
      </w:r>
      <w:r>
        <w:rPr>
          <w:bCs/>
          <w:color w:val="000000" w:themeColor="text1"/>
          <w:sz w:val="20"/>
          <w:szCs w:val="20"/>
        </w:rPr>
        <w:t>H</w:t>
      </w:r>
      <w:r w:rsidRPr="005C63B9">
        <w:rPr>
          <w:bCs/>
          <w:color w:val="000000" w:themeColor="text1"/>
          <w:sz w:val="20"/>
          <w:szCs w:val="20"/>
        </w:rPr>
        <w:t>ydrocele</w:t>
      </w:r>
    </w:p>
    <w:p w14:paraId="1DCDD411" w14:textId="77777777" w:rsidR="005C63B9" w:rsidRPr="005C63B9" w:rsidRDefault="005C63B9" w:rsidP="005C63B9">
      <w:pPr>
        <w:spacing w:line="360" w:lineRule="auto"/>
        <w:jc w:val="both"/>
        <w:rPr>
          <w:bCs/>
          <w:color w:val="000000" w:themeColor="text1"/>
          <w:sz w:val="20"/>
          <w:szCs w:val="20"/>
        </w:rPr>
      </w:pPr>
    </w:p>
    <w:p w14:paraId="1C9B5E3A" w14:textId="77777777" w:rsidR="005C63B9" w:rsidRPr="005C63B9" w:rsidRDefault="005C63B9" w:rsidP="005C63B9">
      <w:pPr>
        <w:spacing w:line="360" w:lineRule="auto"/>
        <w:jc w:val="both"/>
        <w:rPr>
          <w:b/>
          <w:color w:val="006FC0"/>
        </w:rPr>
      </w:pPr>
      <w:r w:rsidRPr="005C63B9">
        <w:rPr>
          <w:b/>
          <w:color w:val="006FC0"/>
        </w:rPr>
        <w:t>Introduction</w:t>
      </w:r>
    </w:p>
    <w:p w14:paraId="0F7A9796" w14:textId="77777777" w:rsidR="005C63B9" w:rsidRDefault="005C63B9" w:rsidP="005C63B9">
      <w:pPr>
        <w:spacing w:line="360" w:lineRule="auto"/>
        <w:jc w:val="both"/>
        <w:rPr>
          <w:color w:val="000000" w:themeColor="text1"/>
          <w:sz w:val="20"/>
          <w:szCs w:val="20"/>
          <w:shd w:val="clear" w:color="auto" w:fill="FFFFFF"/>
        </w:rPr>
      </w:pPr>
      <w:proofErr w:type="gramStart"/>
      <w:r w:rsidRPr="005C63B9">
        <w:rPr>
          <w:color w:val="000000" w:themeColor="text1"/>
          <w:sz w:val="20"/>
          <w:szCs w:val="20"/>
        </w:rPr>
        <w:t>Ventriculoperitoneal  (</w:t>
      </w:r>
      <w:proofErr w:type="gramEnd"/>
      <w:r w:rsidRPr="005C63B9">
        <w:rPr>
          <w:color w:val="000000" w:themeColor="text1"/>
          <w:sz w:val="20"/>
          <w:szCs w:val="20"/>
        </w:rPr>
        <w:t xml:space="preserve">VP) </w:t>
      </w:r>
      <w:proofErr w:type="gramStart"/>
      <w:r w:rsidRPr="005C63B9">
        <w:rPr>
          <w:color w:val="000000" w:themeColor="text1"/>
          <w:sz w:val="20"/>
          <w:szCs w:val="20"/>
        </w:rPr>
        <w:t>shunt  placement</w:t>
      </w:r>
      <w:proofErr w:type="gramEnd"/>
      <w:r w:rsidRPr="005C63B9">
        <w:rPr>
          <w:color w:val="000000" w:themeColor="text1"/>
          <w:sz w:val="20"/>
          <w:szCs w:val="20"/>
        </w:rPr>
        <w:t xml:space="preserve"> is a common </w:t>
      </w:r>
      <w:hyperlink r:id="rId14" w:history="1">
        <w:r w:rsidRPr="005C63B9">
          <w:rPr>
            <w:rStyle w:val="Hyperlink"/>
            <w:color w:val="000000" w:themeColor="text1"/>
            <w:sz w:val="20"/>
            <w:szCs w:val="20"/>
            <w:u w:val="none"/>
          </w:rPr>
          <w:t>neurosurgical procedure</w:t>
        </w:r>
      </w:hyperlink>
      <w:r w:rsidRPr="005C63B9">
        <w:rPr>
          <w:color w:val="000000" w:themeColor="text1"/>
          <w:sz w:val="20"/>
          <w:szCs w:val="20"/>
        </w:rPr>
        <w:t xml:space="preserve"> with approximately 30,000 shunt </w:t>
      </w:r>
      <w:proofErr w:type="gramStart"/>
      <w:r w:rsidRPr="005C63B9">
        <w:rPr>
          <w:color w:val="000000" w:themeColor="text1"/>
          <w:sz w:val="20"/>
          <w:szCs w:val="20"/>
        </w:rPr>
        <w:t>placement</w:t>
      </w:r>
      <w:proofErr w:type="gramEnd"/>
      <w:r w:rsidRPr="005C63B9">
        <w:rPr>
          <w:color w:val="000000" w:themeColor="text1"/>
          <w:sz w:val="20"/>
          <w:szCs w:val="20"/>
        </w:rPr>
        <w:t xml:space="preserve"> performed every year in the United States. </w:t>
      </w:r>
      <w:r w:rsidRPr="005C63B9">
        <w:rPr>
          <w:color w:val="000000" w:themeColor="text1"/>
          <w:sz w:val="20"/>
          <w:szCs w:val="20"/>
          <w:shd w:val="clear" w:color="auto" w:fill="FFFFFF"/>
        </w:rPr>
        <w:t xml:space="preserve"> Nowadays, VP shunt and </w:t>
      </w:r>
      <w:proofErr w:type="spellStart"/>
      <w:r w:rsidRPr="005C63B9">
        <w:rPr>
          <w:color w:val="000000" w:themeColor="text1"/>
          <w:sz w:val="20"/>
          <w:szCs w:val="20"/>
          <w:shd w:val="clear" w:color="auto" w:fill="FFFFFF"/>
        </w:rPr>
        <w:t>ventriculo</w:t>
      </w:r>
      <w:proofErr w:type="spellEnd"/>
      <w:r w:rsidRPr="005C63B9">
        <w:rPr>
          <w:color w:val="000000" w:themeColor="text1"/>
          <w:sz w:val="20"/>
          <w:szCs w:val="20"/>
          <w:shd w:val="clear" w:color="auto" w:fill="FFFFFF"/>
        </w:rPr>
        <w:t xml:space="preserve">-atrial shunts are the most </w:t>
      </w:r>
      <w:r w:rsidRPr="005C63B9">
        <w:rPr>
          <w:color w:val="000000" w:themeColor="text1"/>
          <w:sz w:val="20"/>
          <w:szCs w:val="20"/>
          <w:shd w:val="clear" w:color="auto" w:fill="FFFFFF"/>
        </w:rPr>
        <w:lastRenderedPageBreak/>
        <w:t xml:space="preserve">commonly used shunts, there are some systems like </w:t>
      </w:r>
      <w:proofErr w:type="spellStart"/>
      <w:r w:rsidRPr="005C63B9">
        <w:rPr>
          <w:color w:val="000000" w:themeColor="text1"/>
          <w:sz w:val="20"/>
          <w:szCs w:val="20"/>
          <w:shd w:val="clear" w:color="auto" w:fill="FFFFFF"/>
        </w:rPr>
        <w:t>ventriculosinusal</w:t>
      </w:r>
      <w:proofErr w:type="spellEnd"/>
      <w:r w:rsidRPr="005C63B9">
        <w:rPr>
          <w:color w:val="000000" w:themeColor="text1"/>
          <w:sz w:val="20"/>
          <w:szCs w:val="20"/>
          <w:shd w:val="clear" w:color="auto" w:fill="FFFFFF"/>
        </w:rPr>
        <w:t xml:space="preserve"> and </w:t>
      </w:r>
      <w:proofErr w:type="spellStart"/>
      <w:r w:rsidRPr="005C63B9">
        <w:rPr>
          <w:color w:val="000000" w:themeColor="text1"/>
          <w:sz w:val="20"/>
          <w:szCs w:val="20"/>
          <w:shd w:val="clear" w:color="auto" w:fill="FFFFFF"/>
        </w:rPr>
        <w:t>ventriculolymphatic</w:t>
      </w:r>
      <w:proofErr w:type="spellEnd"/>
      <w:r w:rsidRPr="005C63B9">
        <w:rPr>
          <w:color w:val="000000" w:themeColor="text1"/>
          <w:sz w:val="20"/>
          <w:szCs w:val="20"/>
          <w:shd w:val="clear" w:color="auto" w:fill="FFFFFF"/>
        </w:rPr>
        <w:t xml:space="preserve"> shunts that prove to be equally as efficient.[1] Several sites for malposition of the distal shunt end have been reported, such as intestinal perforation, we report a rare case of scrotal migration of the distal end in an infant. The lower end of the shunt tube was felt by the mother of the patient, and </w:t>
      </w:r>
      <w:proofErr w:type="gramStart"/>
      <w:r w:rsidRPr="005C63B9">
        <w:rPr>
          <w:color w:val="000000" w:themeColor="text1"/>
          <w:sz w:val="20"/>
          <w:szCs w:val="20"/>
          <w:shd w:val="clear" w:color="auto" w:fill="FFFFFF"/>
        </w:rPr>
        <w:t>the its</w:t>
      </w:r>
      <w:proofErr w:type="gramEnd"/>
      <w:r w:rsidRPr="005C63B9">
        <w:rPr>
          <w:color w:val="000000" w:themeColor="text1"/>
          <w:sz w:val="20"/>
          <w:szCs w:val="20"/>
          <w:shd w:val="clear" w:color="auto" w:fill="FFFFFF"/>
        </w:rPr>
        <w:t xml:space="preserve"> course and patency </w:t>
      </w:r>
      <w:proofErr w:type="gramStart"/>
      <w:r w:rsidRPr="005C63B9">
        <w:rPr>
          <w:color w:val="000000" w:themeColor="text1"/>
          <w:sz w:val="20"/>
          <w:szCs w:val="20"/>
          <w:shd w:val="clear" w:color="auto" w:fill="FFFFFF"/>
        </w:rPr>
        <w:t>was  confirmed</w:t>
      </w:r>
      <w:proofErr w:type="gramEnd"/>
      <w:r w:rsidRPr="005C63B9">
        <w:rPr>
          <w:color w:val="000000" w:themeColor="text1"/>
          <w:sz w:val="20"/>
          <w:szCs w:val="20"/>
          <w:shd w:val="clear" w:color="auto" w:fill="FFFFFF"/>
        </w:rPr>
        <w:t xml:space="preserve"> by radiologically. Although, the baby was free of any major symptoms, and the malposition was corrected to the usual peritoneum using same tube under general </w:t>
      </w:r>
      <w:proofErr w:type="spellStart"/>
      <w:r w:rsidRPr="005C63B9">
        <w:rPr>
          <w:color w:val="000000" w:themeColor="text1"/>
          <w:sz w:val="20"/>
          <w:szCs w:val="20"/>
          <w:shd w:val="clear" w:color="auto" w:fill="FFFFFF"/>
        </w:rPr>
        <w:t>anaesthesia</w:t>
      </w:r>
      <w:proofErr w:type="spellEnd"/>
      <w:r w:rsidRPr="005C63B9">
        <w:rPr>
          <w:color w:val="000000" w:themeColor="text1"/>
          <w:sz w:val="20"/>
          <w:szCs w:val="20"/>
          <w:shd w:val="clear" w:color="auto" w:fill="FFFFFF"/>
        </w:rPr>
        <w:t>.</w:t>
      </w:r>
    </w:p>
    <w:p w14:paraId="3E2D522A" w14:textId="77777777" w:rsidR="005C63B9" w:rsidRPr="005C63B9" w:rsidRDefault="005C63B9" w:rsidP="005C63B9">
      <w:pPr>
        <w:spacing w:line="360" w:lineRule="auto"/>
        <w:jc w:val="both"/>
        <w:rPr>
          <w:bCs/>
          <w:color w:val="000000" w:themeColor="text1"/>
          <w:sz w:val="20"/>
          <w:szCs w:val="20"/>
        </w:rPr>
      </w:pPr>
    </w:p>
    <w:p w14:paraId="03A4A9C6" w14:textId="77777777" w:rsidR="005C63B9" w:rsidRPr="005C63B9" w:rsidRDefault="005C63B9" w:rsidP="005C63B9">
      <w:pPr>
        <w:spacing w:line="360" w:lineRule="auto"/>
        <w:jc w:val="both"/>
        <w:rPr>
          <w:b/>
          <w:color w:val="006FC0"/>
        </w:rPr>
      </w:pPr>
      <w:r w:rsidRPr="005C63B9">
        <w:rPr>
          <w:b/>
          <w:color w:val="006FC0"/>
        </w:rPr>
        <w:t>Case presentation</w:t>
      </w:r>
    </w:p>
    <w:p w14:paraId="42DA06E9" w14:textId="214FB10B" w:rsidR="005C63B9" w:rsidRDefault="005C63B9" w:rsidP="005C63B9">
      <w:pPr>
        <w:spacing w:line="360" w:lineRule="auto"/>
        <w:jc w:val="both"/>
        <w:rPr>
          <w:color w:val="000000" w:themeColor="text1"/>
          <w:sz w:val="20"/>
          <w:szCs w:val="20"/>
        </w:rPr>
      </w:pPr>
      <w:r w:rsidRPr="005C63B9">
        <w:rPr>
          <w:color w:val="000000" w:themeColor="text1"/>
          <w:sz w:val="20"/>
          <w:szCs w:val="20"/>
        </w:rPr>
        <w:t xml:space="preserve">A 10-month-old male infant, weighing </w:t>
      </w:r>
      <w:r w:rsidRPr="005C63B9">
        <w:rPr>
          <w:bCs/>
          <w:color w:val="000000" w:themeColor="text1"/>
          <w:sz w:val="20"/>
          <w:szCs w:val="20"/>
        </w:rPr>
        <w:t>8.5 kg</w:t>
      </w:r>
      <w:r w:rsidRPr="005C63B9">
        <w:rPr>
          <w:color w:val="000000" w:themeColor="text1"/>
          <w:sz w:val="20"/>
          <w:szCs w:val="20"/>
        </w:rPr>
        <w:t xml:space="preserve"> was admitted with distal end migration of a </w:t>
      </w:r>
      <w:r w:rsidRPr="005C63B9">
        <w:rPr>
          <w:bCs/>
          <w:color w:val="000000" w:themeColor="text1"/>
          <w:sz w:val="20"/>
          <w:szCs w:val="20"/>
        </w:rPr>
        <w:t>VP shunt catheter</w:t>
      </w:r>
      <w:r w:rsidRPr="005C63B9">
        <w:rPr>
          <w:color w:val="000000" w:themeColor="text1"/>
          <w:sz w:val="20"/>
          <w:szCs w:val="20"/>
        </w:rPr>
        <w:t xml:space="preserve">. The child was a known case of </w:t>
      </w:r>
      <w:r w:rsidRPr="005C63B9">
        <w:rPr>
          <w:bCs/>
          <w:color w:val="000000" w:themeColor="text1"/>
          <w:sz w:val="20"/>
          <w:szCs w:val="20"/>
        </w:rPr>
        <w:t>obstructive hydrocephalus</w:t>
      </w:r>
      <w:r w:rsidRPr="005C63B9">
        <w:rPr>
          <w:color w:val="000000" w:themeColor="text1"/>
          <w:sz w:val="20"/>
          <w:szCs w:val="20"/>
        </w:rPr>
        <w:t xml:space="preserve"> and had undergone </w:t>
      </w:r>
      <w:r w:rsidRPr="005C63B9">
        <w:rPr>
          <w:bCs/>
          <w:color w:val="000000" w:themeColor="text1"/>
          <w:sz w:val="20"/>
          <w:szCs w:val="20"/>
        </w:rPr>
        <w:t>VP shunt placement at age of 2 months. Although, t</w:t>
      </w:r>
      <w:r w:rsidRPr="005C63B9">
        <w:rPr>
          <w:color w:val="000000" w:themeColor="text1"/>
          <w:sz w:val="20"/>
          <w:szCs w:val="20"/>
        </w:rPr>
        <w:t xml:space="preserve">he patient was pre-term and delivered by normal vaginal </w:t>
      </w:r>
      <w:proofErr w:type="gramStart"/>
      <w:r w:rsidRPr="005C63B9">
        <w:rPr>
          <w:color w:val="000000" w:themeColor="text1"/>
          <w:sz w:val="20"/>
          <w:szCs w:val="20"/>
        </w:rPr>
        <w:t>delivery, but</w:t>
      </w:r>
      <w:proofErr w:type="gramEnd"/>
      <w:r w:rsidRPr="005C63B9">
        <w:rPr>
          <w:color w:val="000000" w:themeColor="text1"/>
          <w:sz w:val="20"/>
          <w:szCs w:val="20"/>
        </w:rPr>
        <w:t xml:space="preserve"> had a normal cry immediately after birth and had a normal head size at birth. However, he had a gradual progressive head enlargement followed by </w:t>
      </w:r>
      <w:r w:rsidRPr="005C63B9">
        <w:rPr>
          <w:bCs/>
          <w:color w:val="000000" w:themeColor="text1"/>
          <w:sz w:val="20"/>
          <w:szCs w:val="20"/>
        </w:rPr>
        <w:t>seizures by the end of the one week</w:t>
      </w:r>
      <w:r w:rsidRPr="005C63B9">
        <w:rPr>
          <w:color w:val="000000" w:themeColor="text1"/>
          <w:sz w:val="20"/>
          <w:szCs w:val="20"/>
        </w:rPr>
        <w:t xml:space="preserve">. The CT head confirmed the obstructive hydrocephalus </w:t>
      </w:r>
      <w:proofErr w:type="gramStart"/>
      <w:r w:rsidRPr="005C63B9">
        <w:rPr>
          <w:color w:val="000000" w:themeColor="text1"/>
          <w:sz w:val="20"/>
          <w:szCs w:val="20"/>
        </w:rPr>
        <w:t>as a result of</w:t>
      </w:r>
      <w:proofErr w:type="gramEnd"/>
      <w:r w:rsidRPr="005C63B9">
        <w:rPr>
          <w:color w:val="000000" w:themeColor="text1"/>
          <w:sz w:val="20"/>
          <w:szCs w:val="20"/>
        </w:rPr>
        <w:t xml:space="preserve"> aqueduct </w:t>
      </w:r>
      <w:proofErr w:type="gramStart"/>
      <w:r w:rsidRPr="005C63B9">
        <w:rPr>
          <w:color w:val="000000" w:themeColor="text1"/>
          <w:sz w:val="20"/>
          <w:szCs w:val="20"/>
        </w:rPr>
        <w:t>stenosis .</w:t>
      </w:r>
      <w:proofErr w:type="gramEnd"/>
      <w:r w:rsidRPr="005C63B9">
        <w:rPr>
          <w:color w:val="000000" w:themeColor="text1"/>
          <w:sz w:val="20"/>
          <w:szCs w:val="20"/>
        </w:rPr>
        <w:t xml:space="preserve"> Since then, the baby </w:t>
      </w:r>
      <w:proofErr w:type="gramStart"/>
      <w:r w:rsidRPr="005C63B9">
        <w:rPr>
          <w:color w:val="000000" w:themeColor="text1"/>
          <w:sz w:val="20"/>
          <w:szCs w:val="20"/>
        </w:rPr>
        <w:t>was</w:t>
      </w:r>
      <w:proofErr w:type="gramEnd"/>
      <w:r w:rsidRPr="005C63B9">
        <w:rPr>
          <w:color w:val="000000" w:themeColor="text1"/>
          <w:sz w:val="20"/>
          <w:szCs w:val="20"/>
        </w:rPr>
        <w:t xml:space="preserve"> put on </w:t>
      </w:r>
      <w:r w:rsidRPr="005C63B9">
        <w:rPr>
          <w:bCs/>
          <w:color w:val="000000" w:themeColor="text1"/>
          <w:sz w:val="20"/>
          <w:szCs w:val="20"/>
        </w:rPr>
        <w:t>syrup levetiracetam 50 mg BD</w:t>
      </w:r>
      <w:r w:rsidRPr="005C63B9">
        <w:rPr>
          <w:color w:val="000000" w:themeColor="text1"/>
          <w:sz w:val="20"/>
          <w:szCs w:val="20"/>
        </w:rPr>
        <w:t xml:space="preserve">. Last seizure episode was </w:t>
      </w:r>
      <w:proofErr w:type="gramStart"/>
      <w:r w:rsidRPr="005C63B9">
        <w:rPr>
          <w:color w:val="000000" w:themeColor="text1"/>
          <w:sz w:val="20"/>
          <w:szCs w:val="20"/>
        </w:rPr>
        <w:t>noted  at</w:t>
      </w:r>
      <w:proofErr w:type="gramEnd"/>
      <w:r w:rsidRPr="005C63B9">
        <w:rPr>
          <w:color w:val="000000" w:themeColor="text1"/>
          <w:sz w:val="20"/>
          <w:szCs w:val="20"/>
        </w:rPr>
        <w:t xml:space="preserve"> </w:t>
      </w:r>
      <w:proofErr w:type="gramStart"/>
      <w:r w:rsidRPr="005C63B9">
        <w:rPr>
          <w:color w:val="000000" w:themeColor="text1"/>
          <w:sz w:val="20"/>
          <w:szCs w:val="20"/>
        </w:rPr>
        <w:t>the  age</w:t>
      </w:r>
      <w:proofErr w:type="gramEnd"/>
      <w:r w:rsidRPr="005C63B9">
        <w:rPr>
          <w:color w:val="000000" w:themeColor="text1"/>
          <w:sz w:val="20"/>
          <w:szCs w:val="20"/>
        </w:rPr>
        <w:t xml:space="preserve"> of </w:t>
      </w:r>
      <w:r w:rsidRPr="005C63B9">
        <w:rPr>
          <w:bCs/>
          <w:color w:val="000000" w:themeColor="text1"/>
          <w:sz w:val="20"/>
          <w:szCs w:val="20"/>
        </w:rPr>
        <w:t>3 months.</w:t>
      </w:r>
      <w:r w:rsidRPr="005C63B9">
        <w:rPr>
          <w:color w:val="000000" w:themeColor="text1"/>
          <w:sz w:val="20"/>
          <w:szCs w:val="20"/>
        </w:rPr>
        <w:t xml:space="preserve"> Therefore, right </w:t>
      </w:r>
      <w:proofErr w:type="gramStart"/>
      <w:r w:rsidRPr="005C63B9">
        <w:rPr>
          <w:color w:val="000000" w:themeColor="text1"/>
          <w:sz w:val="20"/>
          <w:szCs w:val="20"/>
        </w:rPr>
        <w:t>sided</w:t>
      </w:r>
      <w:proofErr w:type="gramEnd"/>
      <w:r w:rsidRPr="005C63B9">
        <w:rPr>
          <w:color w:val="000000" w:themeColor="text1"/>
          <w:sz w:val="20"/>
          <w:szCs w:val="20"/>
        </w:rPr>
        <w:t xml:space="preserve"> VP shunt was performed under balanced </w:t>
      </w:r>
      <w:proofErr w:type="spellStart"/>
      <w:r w:rsidRPr="005C63B9">
        <w:rPr>
          <w:color w:val="000000" w:themeColor="text1"/>
          <w:sz w:val="20"/>
          <w:szCs w:val="20"/>
        </w:rPr>
        <w:t>anaesthesia</w:t>
      </w:r>
      <w:proofErr w:type="spellEnd"/>
      <w:r w:rsidRPr="005C63B9">
        <w:rPr>
          <w:color w:val="000000" w:themeColor="text1"/>
          <w:sz w:val="20"/>
          <w:szCs w:val="20"/>
        </w:rPr>
        <w:t xml:space="preserve"> technique to reduce the dangerous pressure inside the skull. Postoperative course was uneventful and baby was discharged from the hospital on third post-operative day. The patient </w:t>
      </w:r>
      <w:proofErr w:type="gramStart"/>
      <w:r w:rsidRPr="005C63B9">
        <w:rPr>
          <w:color w:val="000000" w:themeColor="text1"/>
          <w:sz w:val="20"/>
          <w:szCs w:val="20"/>
        </w:rPr>
        <w:t>was</w:t>
      </w:r>
      <w:proofErr w:type="gramEnd"/>
      <w:r w:rsidRPr="005C63B9">
        <w:rPr>
          <w:color w:val="000000" w:themeColor="text1"/>
          <w:sz w:val="20"/>
          <w:szCs w:val="20"/>
        </w:rPr>
        <w:t xml:space="preserve"> asymptomatic post-surgery until he presented with </w:t>
      </w:r>
      <w:r w:rsidRPr="005C63B9">
        <w:rPr>
          <w:bCs/>
          <w:color w:val="000000" w:themeColor="text1"/>
          <w:sz w:val="20"/>
          <w:szCs w:val="20"/>
        </w:rPr>
        <w:t>right-sided scrotal swelling at ten months</w:t>
      </w:r>
      <w:r w:rsidRPr="005C63B9">
        <w:rPr>
          <w:color w:val="000000" w:themeColor="text1"/>
          <w:sz w:val="20"/>
          <w:szCs w:val="20"/>
        </w:rPr>
        <w:t>. The lower end of the tube was initially felt by the mother in the right scrotum. On examination, lower end of VP shunt was felt in the scrotum and was confirmed by X-Ray abdomen (Figure</w:t>
      </w:r>
      <w:r>
        <w:rPr>
          <w:color w:val="000000" w:themeColor="text1"/>
          <w:sz w:val="20"/>
          <w:szCs w:val="20"/>
        </w:rPr>
        <w:t xml:space="preserve">s </w:t>
      </w:r>
      <w:r w:rsidRPr="005C63B9">
        <w:rPr>
          <w:color w:val="000000" w:themeColor="text1"/>
          <w:sz w:val="20"/>
          <w:szCs w:val="20"/>
        </w:rPr>
        <w:t>1 &amp; 2)</w:t>
      </w:r>
      <w:r>
        <w:rPr>
          <w:color w:val="000000" w:themeColor="text1"/>
          <w:sz w:val="20"/>
          <w:szCs w:val="20"/>
        </w:rPr>
        <w:t>.</w:t>
      </w:r>
    </w:p>
    <w:p w14:paraId="5F11D3B0" w14:textId="7BB75237" w:rsidR="005C63B9" w:rsidRPr="005C63B9" w:rsidRDefault="005C63B9" w:rsidP="005C63B9">
      <w:pPr>
        <w:spacing w:line="360" w:lineRule="auto"/>
        <w:jc w:val="both"/>
        <w:rPr>
          <w:color w:val="000000" w:themeColor="text1"/>
          <w:sz w:val="20"/>
          <w:szCs w:val="20"/>
        </w:rPr>
      </w:pPr>
      <w:r w:rsidRPr="005C63B9">
        <w:rPr>
          <w:color w:val="000000" w:themeColor="text1"/>
          <w:sz w:val="20"/>
          <w:szCs w:val="20"/>
        </w:rPr>
        <w:t xml:space="preserve"> </w:t>
      </w:r>
    </w:p>
    <w:p w14:paraId="7E79645F" w14:textId="0947B649" w:rsidR="005C63B9" w:rsidRDefault="005C63B9" w:rsidP="005C63B9">
      <w:pPr>
        <w:pStyle w:val="ListParagraph"/>
        <w:spacing w:line="360" w:lineRule="auto"/>
        <w:ind w:left="0" w:right="0" w:firstLine="0"/>
        <w:jc w:val="center"/>
        <w:rPr>
          <w:color w:val="000000" w:themeColor="text1"/>
          <w:sz w:val="20"/>
          <w:szCs w:val="20"/>
        </w:rPr>
      </w:pPr>
      <w:r w:rsidRPr="005C63B9">
        <w:rPr>
          <w:noProof/>
          <w:sz w:val="20"/>
          <w:szCs w:val="20"/>
        </w:rPr>
        <w:drawing>
          <wp:inline distT="0" distB="0" distL="0" distR="0" wp14:anchorId="3EBAD361" wp14:editId="572484BD">
            <wp:extent cx="2087592" cy="2783457"/>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9979" cy="2839973"/>
                    </a:xfrm>
                    <a:prstGeom prst="rect">
                      <a:avLst/>
                    </a:prstGeom>
                    <a:noFill/>
                    <a:ln>
                      <a:noFill/>
                    </a:ln>
                  </pic:spPr>
                </pic:pic>
              </a:graphicData>
            </a:graphic>
          </wp:inline>
        </w:drawing>
      </w:r>
    </w:p>
    <w:p w14:paraId="08EA3948" w14:textId="2219F762" w:rsidR="005C63B9" w:rsidRPr="00EC4E58" w:rsidRDefault="00147B13" w:rsidP="005C63B9">
      <w:pPr>
        <w:pStyle w:val="ListParagraph"/>
        <w:spacing w:line="360" w:lineRule="auto"/>
        <w:ind w:left="0" w:right="0" w:firstLine="0"/>
        <w:rPr>
          <w:color w:val="000000" w:themeColor="text1"/>
          <w:sz w:val="18"/>
          <w:szCs w:val="18"/>
        </w:rPr>
      </w:pPr>
      <w:r w:rsidRPr="00EC4E58">
        <w:rPr>
          <w:b/>
          <w:color w:val="006FC0"/>
          <w:sz w:val="18"/>
          <w:szCs w:val="18"/>
        </w:rPr>
        <w:t>Figure 1:</w:t>
      </w:r>
      <w:r w:rsidRPr="00EC4E58">
        <w:rPr>
          <w:color w:val="000000" w:themeColor="text1"/>
          <w:sz w:val="18"/>
          <w:szCs w:val="18"/>
        </w:rPr>
        <w:t xml:space="preserve"> The X-Ray of </w:t>
      </w:r>
      <w:proofErr w:type="spellStart"/>
      <w:proofErr w:type="gramStart"/>
      <w:r w:rsidRPr="00EC4E58">
        <w:rPr>
          <w:color w:val="000000" w:themeColor="text1"/>
          <w:sz w:val="18"/>
          <w:szCs w:val="18"/>
        </w:rPr>
        <w:t>chest,Abdomen</w:t>
      </w:r>
      <w:proofErr w:type="spellEnd"/>
      <w:proofErr w:type="gramEnd"/>
      <w:r w:rsidRPr="00EC4E58">
        <w:rPr>
          <w:color w:val="000000" w:themeColor="text1"/>
          <w:sz w:val="18"/>
          <w:szCs w:val="18"/>
        </w:rPr>
        <w:t xml:space="preserve"> and </w:t>
      </w:r>
      <w:proofErr w:type="gramStart"/>
      <w:r w:rsidRPr="00EC4E58">
        <w:rPr>
          <w:color w:val="000000" w:themeColor="text1"/>
          <w:sz w:val="18"/>
          <w:szCs w:val="18"/>
        </w:rPr>
        <w:t>pelvis  revealed</w:t>
      </w:r>
      <w:proofErr w:type="gramEnd"/>
      <w:r w:rsidRPr="00EC4E58">
        <w:rPr>
          <w:color w:val="000000" w:themeColor="text1"/>
          <w:sz w:val="18"/>
          <w:szCs w:val="18"/>
        </w:rPr>
        <w:t xml:space="preserve"> that catheter descends along the right chest with a single loop in the lower abdomen. The catheter then courses into the right pelvis and finally it migrates into the scrotum. The tip of the catheter is seen inferior to the pubic symphysis.</w:t>
      </w:r>
      <w:r w:rsidR="00E16D2A">
        <w:rPr>
          <w:color w:val="000000" w:themeColor="text1"/>
          <w:sz w:val="18"/>
          <w:szCs w:val="18"/>
        </w:rPr>
        <w:t xml:space="preserve"> </w:t>
      </w:r>
    </w:p>
    <w:p w14:paraId="0A7CEC3B" w14:textId="77777777" w:rsidR="005C63B9" w:rsidRPr="005C63B9" w:rsidRDefault="005C63B9" w:rsidP="005C63B9">
      <w:pPr>
        <w:pStyle w:val="ListParagraph"/>
        <w:spacing w:line="360" w:lineRule="auto"/>
        <w:ind w:left="0" w:right="0" w:firstLine="0"/>
        <w:jc w:val="center"/>
        <w:rPr>
          <w:color w:val="3D3D3D"/>
          <w:sz w:val="20"/>
          <w:szCs w:val="20"/>
          <w:shd w:val="clear" w:color="auto" w:fill="EEEEEE"/>
        </w:rPr>
      </w:pPr>
      <w:r w:rsidRPr="005C63B9">
        <w:rPr>
          <w:noProof/>
          <w:sz w:val="20"/>
          <w:szCs w:val="20"/>
        </w:rPr>
        <w:lastRenderedPageBreak/>
        <w:drawing>
          <wp:inline distT="0" distB="0" distL="0" distR="0" wp14:anchorId="1D0C56E4" wp14:editId="5CCE17FD">
            <wp:extent cx="2372264" cy="3084869"/>
            <wp:effectExtent l="0" t="0" r="952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79167" cy="3223885"/>
                    </a:xfrm>
                    <a:prstGeom prst="rect">
                      <a:avLst/>
                    </a:prstGeom>
                    <a:noFill/>
                    <a:ln>
                      <a:noFill/>
                    </a:ln>
                  </pic:spPr>
                </pic:pic>
              </a:graphicData>
            </a:graphic>
          </wp:inline>
        </w:drawing>
      </w:r>
    </w:p>
    <w:p w14:paraId="539F6D53" w14:textId="77777777" w:rsidR="00E16D2A" w:rsidRDefault="00E16D2A" w:rsidP="005C63B9">
      <w:pPr>
        <w:spacing w:line="360" w:lineRule="auto"/>
        <w:jc w:val="both"/>
        <w:rPr>
          <w:color w:val="000000" w:themeColor="text1"/>
          <w:sz w:val="18"/>
          <w:szCs w:val="18"/>
        </w:rPr>
      </w:pPr>
    </w:p>
    <w:p w14:paraId="60E131E9" w14:textId="64D7AFA6" w:rsidR="005C63B9" w:rsidRDefault="00E16D2A" w:rsidP="005C63B9">
      <w:pPr>
        <w:spacing w:line="360" w:lineRule="auto"/>
        <w:jc w:val="both"/>
        <w:rPr>
          <w:color w:val="000000" w:themeColor="text1"/>
          <w:sz w:val="20"/>
          <w:szCs w:val="20"/>
          <w:shd w:val="clear" w:color="auto" w:fill="EEEEEE"/>
        </w:rPr>
      </w:pPr>
      <w:r w:rsidRPr="00E16D2A">
        <w:rPr>
          <w:b/>
          <w:color w:val="006FC0"/>
          <w:sz w:val="18"/>
          <w:szCs w:val="18"/>
        </w:rPr>
        <w:t xml:space="preserve">Figure 2: </w:t>
      </w:r>
      <w:r w:rsidRPr="00E16D2A">
        <w:rPr>
          <w:color w:val="000000" w:themeColor="text1"/>
          <w:sz w:val="18"/>
          <w:szCs w:val="18"/>
        </w:rPr>
        <w:t xml:space="preserve">Postoperative X-ray Film of </w:t>
      </w:r>
      <w:proofErr w:type="gramStart"/>
      <w:r w:rsidRPr="00E16D2A">
        <w:rPr>
          <w:color w:val="000000" w:themeColor="text1"/>
          <w:sz w:val="18"/>
          <w:szCs w:val="18"/>
        </w:rPr>
        <w:t>Head ,neck</w:t>
      </w:r>
      <w:proofErr w:type="gramEnd"/>
      <w:r w:rsidRPr="00E16D2A">
        <w:rPr>
          <w:color w:val="000000" w:themeColor="text1"/>
          <w:sz w:val="18"/>
          <w:szCs w:val="18"/>
        </w:rPr>
        <w:t>, chest and abdomen showing that the proximal and distal limbs of the right-sided ventriculoperitoneal shunt are in alignment with the reservoir and valve and functioning normal. The catheter is repositioned to the appropriate peritoneal site.</w:t>
      </w:r>
    </w:p>
    <w:p w14:paraId="2D071EE1" w14:textId="77777777" w:rsidR="005C63B9" w:rsidRDefault="005C63B9" w:rsidP="005C63B9">
      <w:pPr>
        <w:pStyle w:val="ListParagraph"/>
        <w:spacing w:line="360" w:lineRule="auto"/>
        <w:ind w:left="0" w:right="0" w:firstLine="0"/>
        <w:rPr>
          <w:color w:val="3D3D3D"/>
          <w:sz w:val="20"/>
          <w:szCs w:val="20"/>
          <w:shd w:val="clear" w:color="auto" w:fill="EEEEEE"/>
        </w:rPr>
      </w:pPr>
    </w:p>
    <w:p w14:paraId="62B7B5C8" w14:textId="77777777" w:rsidR="005C63B9" w:rsidRPr="005C63B9" w:rsidRDefault="005C63B9" w:rsidP="005C63B9">
      <w:pPr>
        <w:spacing w:line="360" w:lineRule="auto"/>
        <w:jc w:val="both"/>
        <w:rPr>
          <w:color w:val="000000" w:themeColor="text1"/>
          <w:sz w:val="20"/>
          <w:szCs w:val="20"/>
        </w:rPr>
      </w:pPr>
      <w:r w:rsidRPr="005C63B9">
        <w:rPr>
          <w:color w:val="000000" w:themeColor="text1"/>
          <w:sz w:val="20"/>
          <w:szCs w:val="20"/>
        </w:rPr>
        <w:t xml:space="preserve">On examination, the infant was fully conscious, alert, with normal head size, and milestones attained as per age. The cardiovascular and respiratory system examination was unremarkable. Airway assessment revealed </w:t>
      </w:r>
      <w:r w:rsidRPr="005C63B9">
        <w:rPr>
          <w:bCs/>
          <w:color w:val="000000" w:themeColor="text1"/>
          <w:sz w:val="20"/>
          <w:szCs w:val="20"/>
        </w:rPr>
        <w:t>adequate mouth opening on cry, and unrestricted neck movements, and confirming easy tracheal intubation</w:t>
      </w:r>
      <w:r w:rsidRPr="005C63B9">
        <w:rPr>
          <w:color w:val="000000" w:themeColor="text1"/>
          <w:sz w:val="20"/>
          <w:szCs w:val="20"/>
        </w:rPr>
        <w:t xml:space="preserve">. Routine biochemical and hematological values were within normal limits. His HR was 124 </w:t>
      </w:r>
      <w:proofErr w:type="gramStart"/>
      <w:r w:rsidRPr="005C63B9">
        <w:rPr>
          <w:color w:val="000000" w:themeColor="text1"/>
          <w:sz w:val="20"/>
          <w:szCs w:val="20"/>
        </w:rPr>
        <w:t>bpm</w:t>
      </w:r>
      <w:proofErr w:type="gramEnd"/>
      <w:r w:rsidRPr="005C63B9">
        <w:rPr>
          <w:color w:val="000000" w:themeColor="text1"/>
          <w:sz w:val="20"/>
          <w:szCs w:val="20"/>
        </w:rPr>
        <w:t xml:space="preserve"> and BP was 96/ 50 mmHg. The baby was posted for the VP shunt revision after obtaining </w:t>
      </w:r>
      <w:proofErr w:type="gramStart"/>
      <w:r w:rsidRPr="005C63B9">
        <w:rPr>
          <w:color w:val="000000" w:themeColor="text1"/>
          <w:sz w:val="20"/>
          <w:szCs w:val="20"/>
        </w:rPr>
        <w:t>an informed</w:t>
      </w:r>
      <w:proofErr w:type="gramEnd"/>
      <w:r w:rsidRPr="005C63B9">
        <w:rPr>
          <w:color w:val="000000" w:themeColor="text1"/>
          <w:sz w:val="20"/>
          <w:szCs w:val="20"/>
        </w:rPr>
        <w:t xml:space="preserve"> consent from the parents.</w:t>
      </w:r>
    </w:p>
    <w:p w14:paraId="3CC59824" w14:textId="1173552A" w:rsidR="005C63B9" w:rsidRDefault="005C63B9" w:rsidP="005C63B9">
      <w:pPr>
        <w:spacing w:line="360" w:lineRule="auto"/>
        <w:jc w:val="both"/>
        <w:rPr>
          <w:color w:val="000000" w:themeColor="text1"/>
          <w:sz w:val="20"/>
          <w:szCs w:val="20"/>
        </w:rPr>
      </w:pPr>
      <w:r w:rsidRPr="005C63B9">
        <w:rPr>
          <w:color w:val="000000" w:themeColor="text1"/>
          <w:sz w:val="20"/>
          <w:szCs w:val="20"/>
        </w:rPr>
        <w:t xml:space="preserve"> In OR, a standard ASA monitors comprising electroencephalography, pulse oximetry, non-invasive blood pressure, capnography, and temperature probe were attached. </w:t>
      </w:r>
      <w:proofErr w:type="gramStart"/>
      <w:r w:rsidRPr="005C63B9">
        <w:rPr>
          <w:color w:val="000000" w:themeColor="text1"/>
          <w:sz w:val="20"/>
          <w:szCs w:val="20"/>
        </w:rPr>
        <w:t>Intravenous  induction</w:t>
      </w:r>
      <w:proofErr w:type="gramEnd"/>
      <w:r w:rsidRPr="005C63B9">
        <w:rPr>
          <w:color w:val="000000" w:themeColor="text1"/>
          <w:sz w:val="20"/>
          <w:szCs w:val="20"/>
        </w:rPr>
        <w:t xml:space="preserve"> of </w:t>
      </w:r>
      <w:proofErr w:type="spellStart"/>
      <w:r w:rsidRPr="005C63B9">
        <w:rPr>
          <w:color w:val="000000" w:themeColor="text1"/>
          <w:sz w:val="20"/>
          <w:szCs w:val="20"/>
        </w:rPr>
        <w:t>anaesthesia</w:t>
      </w:r>
      <w:proofErr w:type="spellEnd"/>
      <w:r w:rsidRPr="005C63B9">
        <w:rPr>
          <w:color w:val="000000" w:themeColor="text1"/>
          <w:sz w:val="20"/>
          <w:szCs w:val="20"/>
        </w:rPr>
        <w:t xml:space="preserve"> was performed using </w:t>
      </w:r>
      <w:proofErr w:type="gramStart"/>
      <w:r w:rsidRPr="005C63B9">
        <w:rPr>
          <w:color w:val="000000" w:themeColor="text1"/>
          <w:sz w:val="20"/>
          <w:szCs w:val="20"/>
        </w:rPr>
        <w:t>midazolam( 0.5</w:t>
      </w:r>
      <w:proofErr w:type="gramEnd"/>
      <w:r w:rsidRPr="005C63B9">
        <w:rPr>
          <w:color w:val="000000" w:themeColor="text1"/>
          <w:sz w:val="20"/>
          <w:szCs w:val="20"/>
        </w:rPr>
        <w:t xml:space="preserve"> mg), fentanyl (20 mcg), propofol (15mg), </w:t>
      </w:r>
      <w:proofErr w:type="gramStart"/>
      <w:r w:rsidRPr="005C63B9">
        <w:rPr>
          <w:color w:val="000000" w:themeColor="text1"/>
          <w:sz w:val="20"/>
          <w:szCs w:val="20"/>
        </w:rPr>
        <w:t>glycopyrrolate(</w:t>
      </w:r>
      <w:proofErr w:type="gramEnd"/>
      <w:r w:rsidRPr="005C63B9">
        <w:rPr>
          <w:color w:val="000000" w:themeColor="text1"/>
          <w:sz w:val="20"/>
          <w:szCs w:val="20"/>
        </w:rPr>
        <w:t xml:space="preserve">0.04 mg) and Vecuronium(1mg) was used as muscle relaxant to facilitate endotracheal intubation </w:t>
      </w:r>
      <w:proofErr w:type="gramStart"/>
      <w:r w:rsidRPr="005C63B9">
        <w:rPr>
          <w:color w:val="000000" w:themeColor="text1"/>
          <w:sz w:val="20"/>
          <w:szCs w:val="20"/>
        </w:rPr>
        <w:t>with  a</w:t>
      </w:r>
      <w:proofErr w:type="gramEnd"/>
      <w:r w:rsidRPr="005C63B9">
        <w:rPr>
          <w:color w:val="000000" w:themeColor="text1"/>
          <w:sz w:val="20"/>
          <w:szCs w:val="20"/>
        </w:rPr>
        <w:t xml:space="preserve"> 3.5 </w:t>
      </w:r>
      <w:proofErr w:type="gramStart"/>
      <w:r w:rsidRPr="005C63B9">
        <w:rPr>
          <w:color w:val="000000" w:themeColor="text1"/>
          <w:sz w:val="20"/>
          <w:szCs w:val="20"/>
        </w:rPr>
        <w:t xml:space="preserve">mm(ID)  </w:t>
      </w:r>
      <w:proofErr w:type="spellStart"/>
      <w:r w:rsidRPr="005C63B9">
        <w:rPr>
          <w:color w:val="000000" w:themeColor="text1"/>
          <w:sz w:val="20"/>
          <w:szCs w:val="20"/>
        </w:rPr>
        <w:t>flexometallic</w:t>
      </w:r>
      <w:proofErr w:type="spellEnd"/>
      <w:proofErr w:type="gramEnd"/>
      <w:r w:rsidRPr="005C63B9">
        <w:rPr>
          <w:color w:val="000000" w:themeColor="text1"/>
          <w:sz w:val="20"/>
          <w:szCs w:val="20"/>
        </w:rPr>
        <w:t xml:space="preserve">  tube fixed at 12cm. </w:t>
      </w:r>
      <w:proofErr w:type="spellStart"/>
      <w:r w:rsidRPr="005C63B9">
        <w:rPr>
          <w:color w:val="000000" w:themeColor="text1"/>
          <w:sz w:val="20"/>
          <w:szCs w:val="20"/>
        </w:rPr>
        <w:t>Anaesthesia</w:t>
      </w:r>
      <w:proofErr w:type="spellEnd"/>
      <w:r w:rsidRPr="005C63B9">
        <w:rPr>
          <w:color w:val="000000" w:themeColor="text1"/>
          <w:sz w:val="20"/>
          <w:szCs w:val="20"/>
        </w:rPr>
        <w:t xml:space="preserve"> was maintained using sevoflurane 1 MAC in oxygen with FiO</w:t>
      </w:r>
      <w:r w:rsidRPr="005C63B9">
        <w:rPr>
          <w:color w:val="000000" w:themeColor="text1"/>
          <w:sz w:val="20"/>
          <w:szCs w:val="20"/>
          <w:vertAlign w:val="subscript"/>
        </w:rPr>
        <w:t>2</w:t>
      </w:r>
      <w:r w:rsidRPr="005C63B9">
        <w:rPr>
          <w:color w:val="000000" w:themeColor="text1"/>
          <w:sz w:val="20"/>
          <w:szCs w:val="20"/>
        </w:rPr>
        <w:t xml:space="preserve"> - 0.6. Dexamethasone and hydrocortisone and ondansetron were given according to institutional protocol. Perioperatively assessment confirmed the normal functional VP shunt, and same was repositioned to the normal peritoneum position in the abdomen. Surgery lasted for approximately 20 minutes, and neuromuscular blockade was reversed using neostigmine (0.04 mg) and glycopyrrolate (0.08 mg) and the patient was extubated smoothly. The rest of the course was uneventful, and patient was discharged from the hospital on the same day in fully alert state, with the instructions to attend the pediatric surgery OPD for herniotomy.</w:t>
      </w:r>
    </w:p>
    <w:p w14:paraId="77FD80A2" w14:textId="77777777" w:rsidR="005C63B9" w:rsidRPr="005C63B9" w:rsidRDefault="005C63B9" w:rsidP="005C63B9">
      <w:pPr>
        <w:spacing w:line="360" w:lineRule="auto"/>
        <w:jc w:val="both"/>
        <w:rPr>
          <w:color w:val="000000" w:themeColor="text1"/>
          <w:sz w:val="20"/>
          <w:szCs w:val="20"/>
        </w:rPr>
      </w:pPr>
    </w:p>
    <w:p w14:paraId="036A78CB" w14:textId="77777777" w:rsidR="005C63B9" w:rsidRPr="005C63B9" w:rsidRDefault="005C63B9" w:rsidP="005C63B9">
      <w:pPr>
        <w:spacing w:line="360" w:lineRule="auto"/>
        <w:jc w:val="both"/>
        <w:rPr>
          <w:b/>
          <w:color w:val="006FC0"/>
        </w:rPr>
      </w:pPr>
      <w:r w:rsidRPr="005C63B9">
        <w:rPr>
          <w:b/>
          <w:color w:val="006FC0"/>
        </w:rPr>
        <w:t>Discussion</w:t>
      </w:r>
    </w:p>
    <w:p w14:paraId="26A8C3D0" w14:textId="0A7540FB" w:rsidR="005C63B9" w:rsidRPr="005C63B9" w:rsidRDefault="005C63B9" w:rsidP="005C63B9">
      <w:pPr>
        <w:pStyle w:val="Heading1"/>
        <w:spacing w:line="360" w:lineRule="auto"/>
        <w:ind w:left="0"/>
        <w:jc w:val="both"/>
        <w:rPr>
          <w:b w:val="0"/>
          <w:color w:val="000000" w:themeColor="text1"/>
          <w:sz w:val="20"/>
          <w:szCs w:val="20"/>
        </w:rPr>
      </w:pPr>
      <w:r w:rsidRPr="005C63B9">
        <w:rPr>
          <w:b w:val="0"/>
          <w:bCs w:val="0"/>
          <w:color w:val="000000" w:themeColor="text1"/>
          <w:sz w:val="20"/>
          <w:szCs w:val="20"/>
        </w:rPr>
        <w:t xml:space="preserve">The VP shunt placement is the most common neurosurgical procedure to reduce the abnormally high pressure in the </w:t>
      </w:r>
      <w:r w:rsidRPr="005C63B9">
        <w:rPr>
          <w:b w:val="0"/>
          <w:bCs w:val="0"/>
          <w:color w:val="000000" w:themeColor="text1"/>
          <w:sz w:val="20"/>
          <w:szCs w:val="20"/>
        </w:rPr>
        <w:lastRenderedPageBreak/>
        <w:t>skull.</w:t>
      </w:r>
      <w:r w:rsidRPr="005C63B9">
        <w:rPr>
          <w:b w:val="0"/>
          <w:color w:val="000000" w:themeColor="text1"/>
          <w:sz w:val="20"/>
          <w:szCs w:val="20"/>
          <w:shd w:val="clear" w:color="auto" w:fill="FFFFFF"/>
        </w:rPr>
        <w:t xml:space="preserve"> VP shunt has been utilized for more than 5 decades, and despite major advancements in valve designs and catheters, malfunctions </w:t>
      </w:r>
      <w:proofErr w:type="gramStart"/>
      <w:r w:rsidRPr="005C63B9">
        <w:rPr>
          <w:b w:val="0"/>
          <w:color w:val="000000" w:themeColor="text1"/>
          <w:sz w:val="20"/>
          <w:szCs w:val="20"/>
          <w:shd w:val="clear" w:color="auto" w:fill="FFFFFF"/>
        </w:rPr>
        <w:t>and  complications</w:t>
      </w:r>
      <w:proofErr w:type="gramEnd"/>
      <w:r w:rsidRPr="005C63B9">
        <w:rPr>
          <w:b w:val="0"/>
          <w:color w:val="000000" w:themeColor="text1"/>
          <w:sz w:val="20"/>
          <w:szCs w:val="20"/>
          <w:shd w:val="clear" w:color="auto" w:fill="FFFFFF"/>
        </w:rPr>
        <w:t xml:space="preserve"> occur relatively often</w:t>
      </w:r>
      <w:r>
        <w:rPr>
          <w:b w:val="0"/>
          <w:color w:val="000000" w:themeColor="text1"/>
          <w:sz w:val="20"/>
          <w:szCs w:val="20"/>
          <w:shd w:val="clear" w:color="auto" w:fill="FFFFFF"/>
        </w:rPr>
        <w:t xml:space="preserve"> </w:t>
      </w:r>
      <w:r w:rsidRPr="005C63B9">
        <w:rPr>
          <w:b w:val="0"/>
          <w:color w:val="000000" w:themeColor="text1"/>
          <w:sz w:val="20"/>
          <w:szCs w:val="20"/>
          <w:shd w:val="clear" w:color="auto" w:fill="FFFFFF"/>
        </w:rPr>
        <w:t>[2]</w:t>
      </w:r>
      <w:r>
        <w:rPr>
          <w:b w:val="0"/>
          <w:color w:val="000000" w:themeColor="text1"/>
          <w:sz w:val="20"/>
          <w:szCs w:val="20"/>
          <w:shd w:val="clear" w:color="auto" w:fill="FFFFFF"/>
        </w:rPr>
        <w:t>.</w:t>
      </w:r>
      <w:r w:rsidRPr="005C63B9">
        <w:rPr>
          <w:b w:val="0"/>
          <w:color w:val="000000" w:themeColor="text1"/>
          <w:sz w:val="20"/>
          <w:szCs w:val="20"/>
          <w:shd w:val="clear" w:color="auto" w:fill="FFFFFF"/>
        </w:rPr>
        <w:t xml:space="preserve"> The literature </w:t>
      </w:r>
      <w:proofErr w:type="gramStart"/>
      <w:r w:rsidRPr="005C63B9">
        <w:rPr>
          <w:b w:val="0"/>
          <w:color w:val="000000" w:themeColor="text1"/>
          <w:sz w:val="20"/>
          <w:szCs w:val="20"/>
          <w:shd w:val="clear" w:color="auto" w:fill="FFFFFF"/>
        </w:rPr>
        <w:t>have</w:t>
      </w:r>
      <w:proofErr w:type="gramEnd"/>
      <w:r w:rsidRPr="005C63B9">
        <w:rPr>
          <w:b w:val="0"/>
          <w:color w:val="000000" w:themeColor="text1"/>
          <w:sz w:val="20"/>
          <w:szCs w:val="20"/>
          <w:shd w:val="clear" w:color="auto" w:fill="FFFFFF"/>
        </w:rPr>
        <w:t xml:space="preserve"> </w:t>
      </w:r>
      <w:proofErr w:type="gramStart"/>
      <w:r w:rsidRPr="005C63B9">
        <w:rPr>
          <w:b w:val="0"/>
          <w:color w:val="000000" w:themeColor="text1"/>
          <w:sz w:val="20"/>
          <w:szCs w:val="20"/>
          <w:shd w:val="clear" w:color="auto" w:fill="FFFFFF"/>
        </w:rPr>
        <w:t>suggested  that</w:t>
      </w:r>
      <w:proofErr w:type="gramEnd"/>
      <w:r w:rsidRPr="005C63B9">
        <w:rPr>
          <w:b w:val="0"/>
          <w:color w:val="000000" w:themeColor="text1"/>
          <w:sz w:val="20"/>
          <w:szCs w:val="20"/>
          <w:shd w:val="clear" w:color="auto" w:fill="FFFFFF"/>
        </w:rPr>
        <w:t xml:space="preserve"> 40% of shunts </w:t>
      </w:r>
      <w:proofErr w:type="gramStart"/>
      <w:r w:rsidRPr="005C63B9">
        <w:rPr>
          <w:b w:val="0"/>
          <w:color w:val="000000" w:themeColor="text1"/>
          <w:sz w:val="20"/>
          <w:szCs w:val="20"/>
          <w:shd w:val="clear" w:color="auto" w:fill="FFFFFF"/>
        </w:rPr>
        <w:t>in  pediatric</w:t>
      </w:r>
      <w:proofErr w:type="gramEnd"/>
      <w:r w:rsidRPr="005C63B9">
        <w:rPr>
          <w:b w:val="0"/>
          <w:color w:val="000000" w:themeColor="text1"/>
          <w:sz w:val="20"/>
          <w:szCs w:val="20"/>
          <w:shd w:val="clear" w:color="auto" w:fill="FFFFFF"/>
        </w:rPr>
        <w:t xml:space="preserve"> patients and 29% of </w:t>
      </w:r>
      <w:proofErr w:type="gramStart"/>
      <w:r w:rsidRPr="005C63B9">
        <w:rPr>
          <w:b w:val="0"/>
          <w:color w:val="000000" w:themeColor="text1"/>
          <w:sz w:val="20"/>
          <w:szCs w:val="20"/>
          <w:shd w:val="clear" w:color="auto" w:fill="FFFFFF"/>
        </w:rPr>
        <w:t>the  adult</w:t>
      </w:r>
      <w:proofErr w:type="gramEnd"/>
      <w:r w:rsidRPr="005C63B9">
        <w:rPr>
          <w:b w:val="0"/>
          <w:color w:val="000000" w:themeColor="text1"/>
          <w:sz w:val="20"/>
          <w:szCs w:val="20"/>
          <w:shd w:val="clear" w:color="auto" w:fill="FFFFFF"/>
        </w:rPr>
        <w:t xml:space="preserve"> </w:t>
      </w:r>
      <w:proofErr w:type="gramStart"/>
      <w:r w:rsidRPr="005C63B9">
        <w:rPr>
          <w:b w:val="0"/>
          <w:color w:val="000000" w:themeColor="text1"/>
          <w:sz w:val="20"/>
          <w:szCs w:val="20"/>
          <w:shd w:val="clear" w:color="auto" w:fill="FFFFFF"/>
        </w:rPr>
        <w:t>patients  have</w:t>
      </w:r>
      <w:proofErr w:type="gramEnd"/>
      <w:r w:rsidRPr="005C63B9">
        <w:rPr>
          <w:b w:val="0"/>
          <w:color w:val="000000" w:themeColor="text1"/>
          <w:sz w:val="20"/>
          <w:szCs w:val="20"/>
          <w:shd w:val="clear" w:color="auto" w:fill="FFFFFF"/>
        </w:rPr>
        <w:t xml:space="preserve"> shunt failure in the first year after surgery and up to 81% of </w:t>
      </w:r>
      <w:proofErr w:type="gramStart"/>
      <w:r w:rsidRPr="005C63B9">
        <w:rPr>
          <w:b w:val="0"/>
          <w:color w:val="000000" w:themeColor="text1"/>
          <w:sz w:val="20"/>
          <w:szCs w:val="20"/>
          <w:shd w:val="clear" w:color="auto" w:fill="FFFFFF"/>
        </w:rPr>
        <w:t>patients  undergo</w:t>
      </w:r>
      <w:proofErr w:type="gramEnd"/>
      <w:r w:rsidRPr="005C63B9">
        <w:rPr>
          <w:b w:val="0"/>
          <w:color w:val="000000" w:themeColor="text1"/>
          <w:sz w:val="20"/>
          <w:szCs w:val="20"/>
          <w:shd w:val="clear" w:color="auto" w:fill="FFFFFF"/>
        </w:rPr>
        <w:t xml:space="preserve"> at least one shunt revision in their lifetime</w:t>
      </w:r>
      <w:r>
        <w:rPr>
          <w:b w:val="0"/>
          <w:color w:val="000000" w:themeColor="text1"/>
          <w:sz w:val="20"/>
          <w:szCs w:val="20"/>
          <w:shd w:val="clear" w:color="auto" w:fill="FFFFFF"/>
        </w:rPr>
        <w:t xml:space="preserve"> </w:t>
      </w:r>
      <w:r w:rsidRPr="005C63B9">
        <w:rPr>
          <w:b w:val="0"/>
          <w:color w:val="000000" w:themeColor="text1"/>
          <w:sz w:val="20"/>
          <w:szCs w:val="20"/>
          <w:shd w:val="clear" w:color="auto" w:fill="FFFFFF"/>
        </w:rPr>
        <w:t>[3,4]</w:t>
      </w:r>
      <w:r>
        <w:rPr>
          <w:b w:val="0"/>
          <w:color w:val="000000" w:themeColor="text1"/>
          <w:sz w:val="20"/>
          <w:szCs w:val="20"/>
          <w:shd w:val="clear" w:color="auto" w:fill="FFFFFF"/>
        </w:rPr>
        <w:t>.</w:t>
      </w:r>
      <w:r w:rsidRPr="005C63B9">
        <w:rPr>
          <w:b w:val="0"/>
          <w:color w:val="000000" w:themeColor="text1"/>
          <w:sz w:val="20"/>
          <w:szCs w:val="20"/>
          <w:shd w:val="clear" w:color="auto" w:fill="FFFFFF"/>
        </w:rPr>
        <w:t xml:space="preserve"> I</w:t>
      </w:r>
      <w:r w:rsidRPr="005C63B9">
        <w:rPr>
          <w:b w:val="0"/>
          <w:bCs w:val="0"/>
          <w:color w:val="000000" w:themeColor="text1"/>
          <w:sz w:val="20"/>
          <w:szCs w:val="20"/>
        </w:rPr>
        <w:t xml:space="preserve">t is </w:t>
      </w:r>
      <w:proofErr w:type="gramStart"/>
      <w:r w:rsidRPr="005C63B9">
        <w:rPr>
          <w:b w:val="0"/>
          <w:bCs w:val="0"/>
          <w:color w:val="000000" w:themeColor="text1"/>
          <w:sz w:val="20"/>
          <w:szCs w:val="20"/>
        </w:rPr>
        <w:t>also  potential</w:t>
      </w:r>
      <w:proofErr w:type="gramEnd"/>
      <w:r w:rsidRPr="005C63B9">
        <w:rPr>
          <w:b w:val="0"/>
          <w:bCs w:val="0"/>
          <w:color w:val="000000" w:themeColor="text1"/>
          <w:sz w:val="20"/>
          <w:szCs w:val="20"/>
        </w:rPr>
        <w:t xml:space="preserve"> for several complications like infection, obstruction, abdominal pseudocyst, bowel perforation, over drainage and subdural hematoma</w:t>
      </w:r>
      <w:r>
        <w:rPr>
          <w:b w:val="0"/>
          <w:bCs w:val="0"/>
          <w:color w:val="000000" w:themeColor="text1"/>
          <w:sz w:val="20"/>
          <w:szCs w:val="20"/>
        </w:rPr>
        <w:t xml:space="preserve"> </w:t>
      </w:r>
      <w:r w:rsidRPr="005C63B9">
        <w:rPr>
          <w:b w:val="0"/>
          <w:bCs w:val="0"/>
          <w:color w:val="000000" w:themeColor="text1"/>
          <w:sz w:val="20"/>
          <w:szCs w:val="20"/>
        </w:rPr>
        <w:t>[5,6]</w:t>
      </w:r>
      <w:r>
        <w:rPr>
          <w:b w:val="0"/>
          <w:bCs w:val="0"/>
          <w:color w:val="000000" w:themeColor="text1"/>
          <w:sz w:val="20"/>
          <w:szCs w:val="20"/>
        </w:rPr>
        <w:t>.</w:t>
      </w:r>
      <w:r w:rsidRPr="005C63B9">
        <w:rPr>
          <w:b w:val="0"/>
          <w:color w:val="000000" w:themeColor="text1"/>
          <w:sz w:val="20"/>
          <w:szCs w:val="20"/>
        </w:rPr>
        <w:t xml:space="preserve"> </w:t>
      </w:r>
    </w:p>
    <w:p w14:paraId="336CC1A7" w14:textId="497F9055" w:rsidR="005C63B9" w:rsidRPr="005C63B9" w:rsidRDefault="005C63B9" w:rsidP="005C63B9">
      <w:pPr>
        <w:pStyle w:val="Heading1"/>
        <w:spacing w:line="360" w:lineRule="auto"/>
        <w:ind w:left="0"/>
        <w:jc w:val="both"/>
        <w:rPr>
          <w:b w:val="0"/>
          <w:color w:val="000000" w:themeColor="text1"/>
          <w:sz w:val="20"/>
          <w:szCs w:val="20"/>
        </w:rPr>
      </w:pPr>
      <w:r w:rsidRPr="005C63B9">
        <w:rPr>
          <w:b w:val="0"/>
          <w:bCs w:val="0"/>
          <w:color w:val="000000" w:themeColor="text1"/>
          <w:sz w:val="20"/>
          <w:szCs w:val="20"/>
        </w:rPr>
        <w:t xml:space="preserve"> </w:t>
      </w:r>
      <w:r w:rsidRPr="005C63B9">
        <w:rPr>
          <w:b w:val="0"/>
          <w:color w:val="000000" w:themeColor="text1"/>
          <w:sz w:val="20"/>
          <w:szCs w:val="20"/>
          <w:shd w:val="clear" w:color="auto" w:fill="FFFFFF"/>
        </w:rPr>
        <w:t xml:space="preserve">When placement of a ventricular shunt in hydrocephalus is indicated, the distal end of the shunt catheter is </w:t>
      </w:r>
      <w:proofErr w:type="gramStart"/>
      <w:r w:rsidRPr="005C63B9">
        <w:rPr>
          <w:b w:val="0"/>
          <w:color w:val="000000" w:themeColor="text1"/>
          <w:sz w:val="20"/>
          <w:szCs w:val="20"/>
          <w:shd w:val="clear" w:color="auto" w:fill="FFFFFF"/>
        </w:rPr>
        <w:t>most commonly placed</w:t>
      </w:r>
      <w:proofErr w:type="gramEnd"/>
      <w:r w:rsidRPr="005C63B9">
        <w:rPr>
          <w:b w:val="0"/>
          <w:color w:val="000000" w:themeColor="text1"/>
          <w:sz w:val="20"/>
          <w:szCs w:val="20"/>
          <w:shd w:val="clear" w:color="auto" w:fill="FFFFFF"/>
        </w:rPr>
        <w:t xml:space="preserve"> in the peritoneum. However, over 36 distal </w:t>
      </w:r>
      <w:proofErr w:type="gramStart"/>
      <w:r w:rsidRPr="005C63B9">
        <w:rPr>
          <w:b w:val="0"/>
          <w:color w:val="000000" w:themeColor="text1"/>
          <w:sz w:val="20"/>
          <w:szCs w:val="20"/>
          <w:shd w:val="clear" w:color="auto" w:fill="FFFFFF"/>
        </w:rPr>
        <w:t>shunt  insertion</w:t>
      </w:r>
      <w:proofErr w:type="gramEnd"/>
      <w:r w:rsidRPr="005C63B9">
        <w:rPr>
          <w:b w:val="0"/>
          <w:color w:val="000000" w:themeColor="text1"/>
          <w:sz w:val="20"/>
          <w:szCs w:val="20"/>
          <w:shd w:val="clear" w:color="auto" w:fill="FFFFFF"/>
        </w:rPr>
        <w:t xml:space="preserve"> sites have been used</w:t>
      </w:r>
      <w:r>
        <w:rPr>
          <w:b w:val="0"/>
          <w:color w:val="000000" w:themeColor="text1"/>
          <w:sz w:val="20"/>
          <w:szCs w:val="20"/>
          <w:shd w:val="clear" w:color="auto" w:fill="FFFFFF"/>
        </w:rPr>
        <w:t xml:space="preserve"> </w:t>
      </w:r>
      <w:r w:rsidRPr="005C63B9">
        <w:rPr>
          <w:b w:val="0"/>
          <w:color w:val="000000" w:themeColor="text1"/>
          <w:sz w:val="20"/>
          <w:szCs w:val="20"/>
          <w:shd w:val="clear" w:color="auto" w:fill="FFFFFF"/>
        </w:rPr>
        <w:t>[1]</w:t>
      </w:r>
      <w:r>
        <w:rPr>
          <w:b w:val="0"/>
          <w:color w:val="000000" w:themeColor="text1"/>
          <w:sz w:val="20"/>
          <w:szCs w:val="20"/>
          <w:shd w:val="clear" w:color="auto" w:fill="FFFFFF"/>
        </w:rPr>
        <w:t>.</w:t>
      </w:r>
      <w:r w:rsidRPr="005C63B9">
        <w:rPr>
          <w:b w:val="0"/>
          <w:color w:val="000000" w:themeColor="text1"/>
          <w:sz w:val="20"/>
          <w:szCs w:val="20"/>
          <w:shd w:val="clear" w:color="auto" w:fill="FFFFFF"/>
        </w:rPr>
        <w:t xml:space="preserve"> </w:t>
      </w:r>
      <w:r w:rsidRPr="005C63B9">
        <w:rPr>
          <w:b w:val="0"/>
          <w:bCs w:val="0"/>
          <w:color w:val="000000" w:themeColor="text1"/>
          <w:sz w:val="20"/>
          <w:szCs w:val="20"/>
        </w:rPr>
        <w:t>The malposition of the VP shunt can involve the p</w:t>
      </w:r>
      <w:r w:rsidRPr="005C63B9">
        <w:rPr>
          <w:b w:val="0"/>
          <w:color w:val="000000" w:themeColor="text1"/>
          <w:sz w:val="20"/>
          <w:szCs w:val="20"/>
        </w:rPr>
        <w:t xml:space="preserve">roximal (Cranial) </w:t>
      </w:r>
      <w:r w:rsidRPr="005C63B9">
        <w:rPr>
          <w:b w:val="0"/>
          <w:bCs w:val="0"/>
          <w:color w:val="000000" w:themeColor="text1"/>
          <w:sz w:val="20"/>
          <w:szCs w:val="20"/>
        </w:rPr>
        <w:t xml:space="preserve">or distal end of the shunt tube. Proximally it commonly happens in the </w:t>
      </w:r>
      <w:r w:rsidRPr="005C63B9">
        <w:rPr>
          <w:b w:val="0"/>
          <w:color w:val="000000" w:themeColor="text1"/>
          <w:sz w:val="20"/>
          <w:szCs w:val="20"/>
        </w:rPr>
        <w:t>Brain Parenchyma</w:t>
      </w:r>
      <w:r w:rsidRPr="005C63B9">
        <w:rPr>
          <w:b w:val="0"/>
          <w:bCs w:val="0"/>
          <w:color w:val="000000" w:themeColor="text1"/>
          <w:sz w:val="20"/>
          <w:szCs w:val="20"/>
        </w:rPr>
        <w:t>, here the</w:t>
      </w:r>
      <w:r w:rsidRPr="005C63B9">
        <w:rPr>
          <w:b w:val="0"/>
          <w:color w:val="000000" w:themeColor="text1"/>
          <w:sz w:val="20"/>
          <w:szCs w:val="20"/>
        </w:rPr>
        <w:t xml:space="preserve"> catheter migrates out of the ventricle and </w:t>
      </w:r>
      <w:proofErr w:type="gramStart"/>
      <w:r w:rsidRPr="005C63B9">
        <w:rPr>
          <w:b w:val="0"/>
          <w:color w:val="000000" w:themeColor="text1"/>
          <w:sz w:val="20"/>
          <w:szCs w:val="20"/>
        </w:rPr>
        <w:t>enters into</w:t>
      </w:r>
      <w:proofErr w:type="gramEnd"/>
      <w:r w:rsidRPr="005C63B9">
        <w:rPr>
          <w:b w:val="0"/>
          <w:color w:val="000000" w:themeColor="text1"/>
          <w:sz w:val="20"/>
          <w:szCs w:val="20"/>
        </w:rPr>
        <w:t xml:space="preserve"> the brain tissue directly, or into the Choroid Plexus</w:t>
      </w:r>
      <w:r w:rsidRPr="005C63B9">
        <w:rPr>
          <w:b w:val="0"/>
          <w:bCs w:val="0"/>
          <w:color w:val="000000" w:themeColor="text1"/>
          <w:sz w:val="20"/>
          <w:szCs w:val="20"/>
        </w:rPr>
        <w:t>,</w:t>
      </w:r>
      <w:r w:rsidRPr="005C63B9">
        <w:rPr>
          <w:b w:val="0"/>
          <w:color w:val="000000" w:themeColor="text1"/>
          <w:sz w:val="20"/>
          <w:szCs w:val="20"/>
        </w:rPr>
        <w:t xml:space="preserve"> Or at a </w:t>
      </w:r>
      <w:proofErr w:type="gramStart"/>
      <w:r w:rsidRPr="005C63B9">
        <w:rPr>
          <w:b w:val="0"/>
          <w:color w:val="000000" w:themeColor="text1"/>
          <w:sz w:val="20"/>
          <w:szCs w:val="20"/>
        </w:rPr>
        <w:t>times</w:t>
      </w:r>
      <w:proofErr w:type="gramEnd"/>
      <w:r w:rsidRPr="005C63B9">
        <w:rPr>
          <w:b w:val="0"/>
          <w:color w:val="000000" w:themeColor="text1"/>
          <w:sz w:val="20"/>
          <w:szCs w:val="20"/>
        </w:rPr>
        <w:t>, the catheter coils outside the ventricular system</w:t>
      </w:r>
      <w:r w:rsidRPr="005C63B9">
        <w:rPr>
          <w:b w:val="0"/>
          <w:bCs w:val="0"/>
          <w:color w:val="000000" w:themeColor="text1"/>
          <w:sz w:val="20"/>
          <w:szCs w:val="20"/>
        </w:rPr>
        <w:t xml:space="preserve"> into the s</w:t>
      </w:r>
      <w:r w:rsidRPr="005C63B9">
        <w:rPr>
          <w:b w:val="0"/>
          <w:color w:val="000000" w:themeColor="text1"/>
          <w:sz w:val="20"/>
          <w:szCs w:val="20"/>
        </w:rPr>
        <w:t>ubdural</w:t>
      </w:r>
      <w:r w:rsidRPr="005C63B9">
        <w:rPr>
          <w:b w:val="0"/>
          <w:bCs w:val="0"/>
          <w:color w:val="000000" w:themeColor="text1"/>
          <w:sz w:val="20"/>
          <w:szCs w:val="20"/>
        </w:rPr>
        <w:t xml:space="preserve"> or e</w:t>
      </w:r>
      <w:r w:rsidRPr="005C63B9">
        <w:rPr>
          <w:b w:val="0"/>
          <w:color w:val="000000" w:themeColor="text1"/>
          <w:sz w:val="20"/>
          <w:szCs w:val="20"/>
        </w:rPr>
        <w:t>pidural Space</w:t>
      </w:r>
      <w:r w:rsidRPr="005C63B9">
        <w:rPr>
          <w:b w:val="0"/>
          <w:bCs w:val="0"/>
          <w:color w:val="000000" w:themeColor="text1"/>
          <w:sz w:val="20"/>
          <w:szCs w:val="20"/>
        </w:rPr>
        <w:t xml:space="preserve"> [5]</w:t>
      </w:r>
      <w:r>
        <w:rPr>
          <w:b w:val="0"/>
          <w:bCs w:val="0"/>
          <w:color w:val="000000" w:themeColor="text1"/>
          <w:sz w:val="20"/>
          <w:szCs w:val="20"/>
        </w:rPr>
        <w:t>.</w:t>
      </w:r>
      <w:r w:rsidRPr="005C63B9">
        <w:rPr>
          <w:b w:val="0"/>
          <w:color w:val="000000" w:themeColor="text1"/>
          <w:sz w:val="20"/>
          <w:szCs w:val="20"/>
        </w:rPr>
        <w:t xml:space="preserve"> </w:t>
      </w:r>
    </w:p>
    <w:p w14:paraId="6E4DFB42" w14:textId="6C7B678E" w:rsidR="005C63B9" w:rsidRPr="005C63B9" w:rsidRDefault="005C63B9" w:rsidP="005C63B9">
      <w:pPr>
        <w:spacing w:line="360" w:lineRule="auto"/>
        <w:jc w:val="both"/>
        <w:rPr>
          <w:bCs/>
          <w:color w:val="000000" w:themeColor="text1"/>
          <w:sz w:val="20"/>
          <w:szCs w:val="20"/>
        </w:rPr>
      </w:pPr>
      <w:r w:rsidRPr="005C63B9">
        <w:rPr>
          <w:bCs/>
          <w:color w:val="000000" w:themeColor="text1"/>
          <w:sz w:val="20"/>
          <w:szCs w:val="20"/>
        </w:rPr>
        <w:t xml:space="preserve">The malposition of the distal (Abdominal) sites </w:t>
      </w:r>
      <w:proofErr w:type="gramStart"/>
      <w:r w:rsidRPr="005C63B9">
        <w:rPr>
          <w:bCs/>
          <w:color w:val="000000" w:themeColor="text1"/>
          <w:sz w:val="20"/>
          <w:szCs w:val="20"/>
        </w:rPr>
        <w:t>include</w:t>
      </w:r>
      <w:proofErr w:type="gramEnd"/>
      <w:r w:rsidRPr="005C63B9">
        <w:rPr>
          <w:bCs/>
          <w:color w:val="000000" w:themeColor="text1"/>
          <w:sz w:val="20"/>
          <w:szCs w:val="20"/>
        </w:rPr>
        <w:t xml:space="preserve"> as most often into the colon </w:t>
      </w:r>
      <w:proofErr w:type="gramStart"/>
      <w:r w:rsidRPr="005C63B9">
        <w:rPr>
          <w:bCs/>
          <w:color w:val="000000" w:themeColor="text1"/>
          <w:sz w:val="20"/>
          <w:szCs w:val="20"/>
        </w:rPr>
        <w:t>as a result of</w:t>
      </w:r>
      <w:proofErr w:type="gramEnd"/>
      <w:r w:rsidRPr="005C63B9">
        <w:rPr>
          <w:bCs/>
          <w:color w:val="000000" w:themeColor="text1"/>
          <w:sz w:val="20"/>
          <w:szCs w:val="20"/>
        </w:rPr>
        <w:t xml:space="preserve"> perforation, or into the Subcutaneous/Abdominal Wall, rectus femoris muscle. Rarely it may migrate </w:t>
      </w:r>
      <w:r w:rsidRPr="005C63B9">
        <w:rPr>
          <w:color w:val="000000" w:themeColor="text1"/>
          <w:sz w:val="20"/>
          <w:szCs w:val="20"/>
        </w:rPr>
        <w:t xml:space="preserve">down through a patent process vaginalis in children </w:t>
      </w:r>
      <w:r w:rsidRPr="005C63B9">
        <w:rPr>
          <w:bCs/>
          <w:color w:val="000000" w:themeColor="text1"/>
          <w:sz w:val="20"/>
          <w:szCs w:val="20"/>
        </w:rPr>
        <w:t>into the Scrotum/Inguinal Canal</w:t>
      </w:r>
      <w:r>
        <w:rPr>
          <w:bCs/>
          <w:color w:val="000000" w:themeColor="text1"/>
          <w:sz w:val="20"/>
          <w:szCs w:val="20"/>
        </w:rPr>
        <w:t xml:space="preserve"> </w:t>
      </w:r>
      <w:r w:rsidRPr="005C63B9">
        <w:rPr>
          <w:bCs/>
          <w:color w:val="000000" w:themeColor="text1"/>
          <w:sz w:val="20"/>
          <w:szCs w:val="20"/>
        </w:rPr>
        <w:t>[7</w:t>
      </w:r>
      <w:r>
        <w:rPr>
          <w:bCs/>
          <w:color w:val="000000" w:themeColor="text1"/>
          <w:sz w:val="20"/>
          <w:szCs w:val="20"/>
        </w:rPr>
        <w:t>-</w:t>
      </w:r>
      <w:r w:rsidRPr="005C63B9">
        <w:rPr>
          <w:bCs/>
          <w:color w:val="000000" w:themeColor="text1"/>
          <w:sz w:val="20"/>
          <w:szCs w:val="20"/>
        </w:rPr>
        <w:t>9]</w:t>
      </w:r>
      <w:r>
        <w:rPr>
          <w:color w:val="000000" w:themeColor="text1"/>
          <w:sz w:val="20"/>
          <w:szCs w:val="20"/>
          <w:shd w:val="clear" w:color="auto" w:fill="FFFFFF"/>
        </w:rPr>
        <w:t>.</w:t>
      </w:r>
    </w:p>
    <w:p w14:paraId="40ACF9C7" w14:textId="2F7CCFD0" w:rsidR="005C63B9" w:rsidRPr="005C63B9" w:rsidRDefault="005C63B9" w:rsidP="005C63B9">
      <w:pPr>
        <w:spacing w:line="360" w:lineRule="auto"/>
        <w:jc w:val="both"/>
        <w:rPr>
          <w:bCs/>
          <w:color w:val="000000" w:themeColor="text1"/>
          <w:sz w:val="20"/>
          <w:szCs w:val="20"/>
        </w:rPr>
      </w:pPr>
      <w:r w:rsidRPr="005C63B9">
        <w:rPr>
          <w:color w:val="000000" w:themeColor="text1"/>
          <w:sz w:val="20"/>
          <w:szCs w:val="20"/>
          <w:shd w:val="clear" w:color="auto" w:fill="FFFFFF"/>
        </w:rPr>
        <w:t xml:space="preserve">The evaluation of a shunt malfunction includes a complete history and physical examination, including a funduscopic examination.  The </w:t>
      </w:r>
      <w:proofErr w:type="gramStart"/>
      <w:r w:rsidRPr="005C63B9">
        <w:rPr>
          <w:color w:val="000000" w:themeColor="text1"/>
          <w:sz w:val="20"/>
          <w:szCs w:val="20"/>
          <w:shd w:val="clear" w:color="auto" w:fill="FFFFFF"/>
        </w:rPr>
        <w:t>symptoms  of</w:t>
      </w:r>
      <w:proofErr w:type="gramEnd"/>
      <w:r w:rsidRPr="005C63B9">
        <w:rPr>
          <w:color w:val="000000" w:themeColor="text1"/>
          <w:sz w:val="20"/>
          <w:szCs w:val="20"/>
          <w:shd w:val="clear" w:color="auto" w:fill="FFFFFF"/>
        </w:rPr>
        <w:t xml:space="preserve"> shunt </w:t>
      </w:r>
      <w:proofErr w:type="gramStart"/>
      <w:r w:rsidRPr="005C63B9">
        <w:rPr>
          <w:color w:val="000000" w:themeColor="text1"/>
          <w:sz w:val="20"/>
          <w:szCs w:val="20"/>
          <w:shd w:val="clear" w:color="auto" w:fill="FFFFFF"/>
        </w:rPr>
        <w:t>malfunction  may</w:t>
      </w:r>
      <w:proofErr w:type="gramEnd"/>
      <w:r w:rsidRPr="005C63B9">
        <w:rPr>
          <w:color w:val="000000" w:themeColor="text1"/>
          <w:sz w:val="20"/>
          <w:szCs w:val="20"/>
          <w:shd w:val="clear" w:color="auto" w:fill="FFFFFF"/>
        </w:rPr>
        <w:t xml:space="preserve"> include reduced alertness due to increased ICP,</w:t>
      </w:r>
      <w:r>
        <w:rPr>
          <w:color w:val="000000" w:themeColor="text1"/>
          <w:sz w:val="20"/>
          <w:szCs w:val="20"/>
          <w:shd w:val="clear" w:color="auto" w:fill="FFFFFF"/>
        </w:rPr>
        <w:t xml:space="preserve"> </w:t>
      </w:r>
      <w:r w:rsidRPr="005C63B9">
        <w:rPr>
          <w:color w:val="000000" w:themeColor="text1"/>
          <w:sz w:val="20"/>
          <w:szCs w:val="20"/>
          <w:shd w:val="clear" w:color="auto" w:fill="FFFFFF"/>
        </w:rPr>
        <w:t>pain in the neck or chest wall region, limitation of neck movement due to tethering of the shunt, and cutaneous manifestations such as skin irritation overlying the shunt</w:t>
      </w:r>
      <w:r>
        <w:rPr>
          <w:color w:val="000000" w:themeColor="text1"/>
          <w:sz w:val="20"/>
          <w:szCs w:val="20"/>
          <w:shd w:val="clear" w:color="auto" w:fill="FFFFFF"/>
        </w:rPr>
        <w:t xml:space="preserve"> </w:t>
      </w:r>
      <w:r w:rsidRPr="005C63B9">
        <w:rPr>
          <w:color w:val="000000" w:themeColor="text1"/>
          <w:sz w:val="20"/>
          <w:szCs w:val="20"/>
          <w:shd w:val="clear" w:color="auto" w:fill="FFFFFF"/>
        </w:rPr>
        <w:t>[10]</w:t>
      </w:r>
      <w:r>
        <w:rPr>
          <w:color w:val="000000" w:themeColor="text1"/>
          <w:sz w:val="20"/>
          <w:szCs w:val="20"/>
          <w:shd w:val="clear" w:color="auto" w:fill="FFFFFF"/>
        </w:rPr>
        <w:t>.</w:t>
      </w:r>
      <w:r w:rsidRPr="005C63B9">
        <w:rPr>
          <w:color w:val="000000" w:themeColor="text1"/>
          <w:sz w:val="20"/>
          <w:szCs w:val="20"/>
          <w:shd w:val="clear" w:color="auto" w:fill="FFFFFF"/>
        </w:rPr>
        <w:t xml:space="preserve"> Usually, radiological </w:t>
      </w:r>
      <w:proofErr w:type="gramStart"/>
      <w:r w:rsidRPr="005C63B9">
        <w:rPr>
          <w:color w:val="000000" w:themeColor="text1"/>
          <w:sz w:val="20"/>
          <w:szCs w:val="20"/>
          <w:shd w:val="clear" w:color="auto" w:fill="FFFFFF"/>
        </w:rPr>
        <w:t>imaging(</w:t>
      </w:r>
      <w:proofErr w:type="gramEnd"/>
      <w:r w:rsidRPr="005C63B9">
        <w:rPr>
          <w:color w:val="000000" w:themeColor="text1"/>
          <w:sz w:val="20"/>
          <w:szCs w:val="20"/>
          <w:shd w:val="clear" w:color="auto" w:fill="FFFFFF"/>
        </w:rPr>
        <w:t xml:space="preserve">USG/ CT/ MRI) </w:t>
      </w:r>
      <w:proofErr w:type="gramStart"/>
      <w:r w:rsidRPr="005C63B9">
        <w:rPr>
          <w:color w:val="000000" w:themeColor="text1"/>
          <w:sz w:val="20"/>
          <w:szCs w:val="20"/>
          <w:shd w:val="clear" w:color="auto" w:fill="FFFFFF"/>
        </w:rPr>
        <w:t>used</w:t>
      </w:r>
      <w:proofErr w:type="gramEnd"/>
      <w:r w:rsidRPr="005C63B9">
        <w:rPr>
          <w:color w:val="000000" w:themeColor="text1"/>
          <w:sz w:val="20"/>
          <w:szCs w:val="20"/>
          <w:shd w:val="clear" w:color="auto" w:fill="FFFFFF"/>
        </w:rPr>
        <w:t xml:space="preserve"> to establish enlarged ventricle size, </w:t>
      </w:r>
      <w:proofErr w:type="gramStart"/>
      <w:r w:rsidRPr="005C63B9">
        <w:rPr>
          <w:color w:val="000000" w:themeColor="text1"/>
          <w:sz w:val="20"/>
          <w:szCs w:val="20"/>
          <w:shd w:val="clear" w:color="auto" w:fill="FFFFFF"/>
        </w:rPr>
        <w:t>Kinking ,obstruction</w:t>
      </w:r>
      <w:proofErr w:type="gramEnd"/>
      <w:r w:rsidRPr="005C63B9">
        <w:rPr>
          <w:color w:val="000000" w:themeColor="text1"/>
          <w:sz w:val="20"/>
          <w:szCs w:val="20"/>
          <w:shd w:val="clear" w:color="auto" w:fill="FFFFFF"/>
        </w:rPr>
        <w:t>, fracture and malposition of the VP shunt</w:t>
      </w:r>
      <w:r>
        <w:rPr>
          <w:color w:val="000000" w:themeColor="text1"/>
          <w:sz w:val="20"/>
          <w:szCs w:val="20"/>
          <w:shd w:val="clear" w:color="auto" w:fill="FFFFFF"/>
        </w:rPr>
        <w:t xml:space="preserve"> </w:t>
      </w:r>
      <w:r w:rsidRPr="005C63B9">
        <w:rPr>
          <w:color w:val="000000" w:themeColor="text1"/>
          <w:sz w:val="20"/>
          <w:szCs w:val="20"/>
          <w:shd w:val="clear" w:color="auto" w:fill="FFFFFF"/>
        </w:rPr>
        <w:t>[11]</w:t>
      </w:r>
      <w:r>
        <w:rPr>
          <w:color w:val="000000" w:themeColor="text1"/>
          <w:sz w:val="20"/>
          <w:szCs w:val="20"/>
          <w:shd w:val="clear" w:color="auto" w:fill="FFFFFF"/>
        </w:rPr>
        <w:t>.</w:t>
      </w:r>
      <w:r w:rsidRPr="005C63B9">
        <w:rPr>
          <w:color w:val="000000" w:themeColor="text1"/>
          <w:sz w:val="20"/>
          <w:szCs w:val="20"/>
        </w:rPr>
        <w:t xml:space="preserve"> </w:t>
      </w:r>
      <w:r w:rsidRPr="005C63B9">
        <w:rPr>
          <w:color w:val="000000" w:themeColor="text1"/>
          <w:sz w:val="20"/>
          <w:szCs w:val="20"/>
          <w:shd w:val="clear" w:color="auto" w:fill="FFFFFF"/>
        </w:rPr>
        <w:t xml:space="preserve">Some authors </w:t>
      </w:r>
      <w:proofErr w:type="gramStart"/>
      <w:r w:rsidRPr="005C63B9">
        <w:rPr>
          <w:color w:val="000000" w:themeColor="text1"/>
          <w:sz w:val="20"/>
          <w:szCs w:val="20"/>
          <w:shd w:val="clear" w:color="auto" w:fill="FFFFFF"/>
        </w:rPr>
        <w:t>have  used</w:t>
      </w:r>
      <w:proofErr w:type="gramEnd"/>
      <w:r w:rsidRPr="005C63B9">
        <w:rPr>
          <w:color w:val="000000" w:themeColor="text1"/>
          <w:sz w:val="20"/>
          <w:szCs w:val="20"/>
          <w:shd w:val="clear" w:color="auto" w:fill="FFFFFF"/>
        </w:rPr>
        <w:t xml:space="preserve">   cerebral regional oxygen saturation monitoring in the assessment of pediatric shunt </w:t>
      </w:r>
      <w:proofErr w:type="gramStart"/>
      <w:r w:rsidRPr="005C63B9">
        <w:rPr>
          <w:color w:val="000000" w:themeColor="text1"/>
          <w:sz w:val="20"/>
          <w:szCs w:val="20"/>
          <w:shd w:val="clear" w:color="auto" w:fill="FFFFFF"/>
        </w:rPr>
        <w:t>patients</w:t>
      </w:r>
      <w:proofErr w:type="gramEnd"/>
      <w:r w:rsidRPr="005C63B9">
        <w:rPr>
          <w:color w:val="000000" w:themeColor="text1"/>
          <w:sz w:val="20"/>
          <w:szCs w:val="20"/>
          <w:shd w:val="clear" w:color="auto" w:fill="FFFFFF"/>
        </w:rPr>
        <w:t xml:space="preserve"> patency. This technology is commonly used as intraoperative monitoring of children undergoing repair of congenital heart disease. It is a noninvasive, easy-to-apply technology that gives instantaneous </w:t>
      </w:r>
      <w:proofErr w:type="gramStart"/>
      <w:r w:rsidRPr="005C63B9">
        <w:rPr>
          <w:color w:val="000000" w:themeColor="text1"/>
          <w:sz w:val="20"/>
          <w:szCs w:val="20"/>
          <w:shd w:val="clear" w:color="auto" w:fill="FFFFFF"/>
        </w:rPr>
        <w:t>readings</w:t>
      </w:r>
      <w:proofErr w:type="gramEnd"/>
      <w:r w:rsidRPr="005C63B9">
        <w:rPr>
          <w:color w:val="000000" w:themeColor="text1"/>
          <w:sz w:val="20"/>
          <w:szCs w:val="20"/>
          <w:shd w:val="clear" w:color="auto" w:fill="FFFFFF"/>
        </w:rPr>
        <w:t>. The authors found that in the setting of malfunctioning shunts, there is an asymmetrical hemispheric cerebral regional oxygen saturation, and greater changes in regional oxygen saturation occur for distal versus proximal shunt malfunction</w:t>
      </w:r>
      <w:r w:rsidRPr="005C63B9">
        <w:rPr>
          <w:color w:val="000000" w:themeColor="text1"/>
          <w:sz w:val="20"/>
          <w:szCs w:val="20"/>
        </w:rPr>
        <w:t xml:space="preserve"> [11]</w:t>
      </w:r>
      <w:r>
        <w:rPr>
          <w:color w:val="000000" w:themeColor="text1"/>
          <w:sz w:val="20"/>
          <w:szCs w:val="20"/>
        </w:rPr>
        <w:t>.</w:t>
      </w:r>
    </w:p>
    <w:p w14:paraId="46F72939" w14:textId="623D2C90" w:rsidR="005C63B9" w:rsidRDefault="005C63B9" w:rsidP="005C63B9">
      <w:pPr>
        <w:spacing w:line="360" w:lineRule="auto"/>
        <w:jc w:val="both"/>
        <w:rPr>
          <w:color w:val="000000" w:themeColor="text1"/>
          <w:sz w:val="20"/>
          <w:szCs w:val="20"/>
          <w:shd w:val="clear" w:color="auto" w:fill="FFFFFF"/>
        </w:rPr>
      </w:pPr>
      <w:r w:rsidRPr="005C63B9">
        <w:rPr>
          <w:color w:val="000000" w:themeColor="text1"/>
          <w:sz w:val="20"/>
          <w:szCs w:val="20"/>
          <w:shd w:val="clear" w:color="auto" w:fill="FFFFFF"/>
        </w:rPr>
        <w:t xml:space="preserve">It is a case of an intact VP shunt that displays a normal course from the patient's head through the right side of chest and abdomen and after looping in the lower abdomen and finally malposition to the scrotum and the shunt tip could be felt manually in the scrotum. </w:t>
      </w:r>
      <w:r w:rsidRPr="005C63B9">
        <w:rPr>
          <w:color w:val="000000" w:themeColor="text1"/>
          <w:sz w:val="20"/>
          <w:szCs w:val="20"/>
        </w:rPr>
        <w:t xml:space="preserve">A VP shunt </w:t>
      </w:r>
      <w:proofErr w:type="gramStart"/>
      <w:r w:rsidRPr="005C63B9">
        <w:rPr>
          <w:color w:val="000000" w:themeColor="text1"/>
          <w:sz w:val="20"/>
          <w:szCs w:val="20"/>
        </w:rPr>
        <w:t>may  migrate</w:t>
      </w:r>
      <w:proofErr w:type="gramEnd"/>
      <w:r w:rsidRPr="005C63B9">
        <w:rPr>
          <w:color w:val="000000" w:themeColor="text1"/>
          <w:sz w:val="20"/>
          <w:szCs w:val="20"/>
        </w:rPr>
        <w:t xml:space="preserve"> to the scrotum through a </w:t>
      </w:r>
      <w:hyperlink r:id="rId17" w:tgtFrame="_blank" w:history="1">
        <w:r w:rsidRPr="005C63B9">
          <w:rPr>
            <w:rStyle w:val="Hyperlink"/>
            <w:color w:val="000000" w:themeColor="text1"/>
            <w:sz w:val="20"/>
            <w:szCs w:val="20"/>
            <w:u w:val="none"/>
          </w:rPr>
          <w:t>patent processes vaginalis</w:t>
        </w:r>
      </w:hyperlink>
      <w:r w:rsidRPr="005C63B9">
        <w:rPr>
          <w:color w:val="000000" w:themeColor="text1"/>
          <w:sz w:val="20"/>
          <w:szCs w:val="20"/>
        </w:rPr>
        <w:t xml:space="preserve">, an open channel from the abdomen into the scrotum, the shunt tip </w:t>
      </w:r>
      <w:proofErr w:type="gramStart"/>
      <w:r w:rsidRPr="005C63B9">
        <w:rPr>
          <w:color w:val="000000" w:themeColor="text1"/>
          <w:sz w:val="20"/>
          <w:szCs w:val="20"/>
        </w:rPr>
        <w:t>is  pushed</w:t>
      </w:r>
      <w:proofErr w:type="gramEnd"/>
      <w:r w:rsidRPr="005C63B9">
        <w:rPr>
          <w:color w:val="000000" w:themeColor="text1"/>
          <w:sz w:val="20"/>
          <w:szCs w:val="20"/>
        </w:rPr>
        <w:t xml:space="preserve"> by fluid pressure and guided by body movements to the </w:t>
      </w:r>
      <w:proofErr w:type="gramStart"/>
      <w:r w:rsidRPr="005C63B9">
        <w:rPr>
          <w:color w:val="000000" w:themeColor="text1"/>
          <w:sz w:val="20"/>
          <w:szCs w:val="20"/>
        </w:rPr>
        <w:t>final destination</w:t>
      </w:r>
      <w:proofErr w:type="gramEnd"/>
      <w:r w:rsidRPr="005C63B9">
        <w:rPr>
          <w:color w:val="000000" w:themeColor="text1"/>
          <w:sz w:val="20"/>
          <w:szCs w:val="20"/>
        </w:rPr>
        <w:t xml:space="preserve">. Regular body shifting, gradual growth, and the smooth and fine texture of the catheter helps in the distal tip migration step-by-step through the open pathway into the scrotum. This rare mechanical complication primarily affects infants and young boys. </w:t>
      </w:r>
      <w:r w:rsidRPr="005C63B9">
        <w:rPr>
          <w:color w:val="000000" w:themeColor="text1"/>
          <w:sz w:val="20"/>
          <w:szCs w:val="20"/>
          <w:shd w:val="clear" w:color="auto" w:fill="FFFFFF"/>
        </w:rPr>
        <w:t>However, the VP shunt coils within the abdomen and is then seen inferior to the pubic symphysis to the scrotum. The patient was asymptomatic (no pain, leukocytosis) at home and throughout the patient's hospitalization.</w:t>
      </w:r>
      <w:r w:rsidRPr="005C63B9">
        <w:rPr>
          <w:color w:val="000000" w:themeColor="text1"/>
          <w:sz w:val="20"/>
          <w:szCs w:val="20"/>
        </w:rPr>
        <w:t xml:space="preserve"> Scrotal malposition or migration of a VP shunt is a rare mechanical complication, with specific studies reporting an incidence ranging from </w:t>
      </w:r>
      <w:r w:rsidRPr="005C63B9">
        <w:rPr>
          <w:rStyle w:val="Strong"/>
          <w:b w:val="0"/>
          <w:color w:val="000000" w:themeColor="text1"/>
          <w:sz w:val="20"/>
          <w:szCs w:val="20"/>
        </w:rPr>
        <w:t>3.7%</w:t>
      </w:r>
      <w:r w:rsidRPr="005C63B9">
        <w:rPr>
          <w:color w:val="000000" w:themeColor="text1"/>
          <w:sz w:val="20"/>
          <w:szCs w:val="20"/>
        </w:rPr>
        <w:t xml:space="preserve"> up to approximately </w:t>
      </w:r>
      <w:r w:rsidRPr="005C63B9">
        <w:rPr>
          <w:rStyle w:val="Strong"/>
          <w:b w:val="0"/>
          <w:color w:val="000000" w:themeColor="text1"/>
          <w:sz w:val="20"/>
          <w:szCs w:val="20"/>
        </w:rPr>
        <w:t>10%</w:t>
      </w:r>
      <w:r w:rsidRPr="005C63B9">
        <w:rPr>
          <w:color w:val="000000" w:themeColor="text1"/>
          <w:sz w:val="20"/>
          <w:szCs w:val="20"/>
        </w:rPr>
        <w:t xml:space="preserve"> of distal shunt migrations in pediatric cohorts</w:t>
      </w:r>
      <w:r>
        <w:rPr>
          <w:color w:val="000000" w:themeColor="text1"/>
          <w:sz w:val="20"/>
          <w:szCs w:val="20"/>
        </w:rPr>
        <w:t xml:space="preserve"> </w:t>
      </w:r>
      <w:r w:rsidRPr="005C63B9">
        <w:rPr>
          <w:color w:val="000000" w:themeColor="text1"/>
          <w:sz w:val="20"/>
          <w:szCs w:val="20"/>
        </w:rPr>
        <w:t>[10]</w:t>
      </w:r>
      <w:r>
        <w:rPr>
          <w:color w:val="000000" w:themeColor="text1"/>
          <w:sz w:val="20"/>
          <w:szCs w:val="20"/>
          <w:shd w:val="clear" w:color="auto" w:fill="FFFFFF"/>
        </w:rPr>
        <w:t>.</w:t>
      </w:r>
    </w:p>
    <w:p w14:paraId="35A53134" w14:textId="77777777" w:rsidR="005C63B9" w:rsidRPr="005C63B9" w:rsidRDefault="005C63B9" w:rsidP="005C63B9">
      <w:pPr>
        <w:spacing w:line="360" w:lineRule="auto"/>
        <w:jc w:val="both"/>
        <w:rPr>
          <w:color w:val="000000" w:themeColor="text1"/>
          <w:sz w:val="20"/>
          <w:szCs w:val="20"/>
          <w:shd w:val="clear" w:color="auto" w:fill="FFFFFF"/>
        </w:rPr>
      </w:pPr>
    </w:p>
    <w:p w14:paraId="12F5590F" w14:textId="1D5D758E" w:rsidR="005C63B9" w:rsidRPr="005C63B9" w:rsidRDefault="005C63B9" w:rsidP="005C63B9">
      <w:pPr>
        <w:spacing w:line="360" w:lineRule="auto"/>
        <w:jc w:val="both"/>
        <w:rPr>
          <w:b/>
          <w:color w:val="006FC0"/>
        </w:rPr>
      </w:pPr>
      <w:r w:rsidRPr="005C63B9">
        <w:rPr>
          <w:b/>
          <w:color w:val="006FC0"/>
        </w:rPr>
        <w:t>Conclusion</w:t>
      </w:r>
    </w:p>
    <w:p w14:paraId="696656C2" w14:textId="59F6412D" w:rsidR="005C63B9" w:rsidRDefault="005C63B9" w:rsidP="005C63B9">
      <w:pPr>
        <w:spacing w:line="360" w:lineRule="auto"/>
        <w:jc w:val="both"/>
        <w:rPr>
          <w:color w:val="000000" w:themeColor="text1"/>
          <w:sz w:val="20"/>
          <w:szCs w:val="20"/>
          <w:shd w:val="clear" w:color="auto" w:fill="FFFFFF"/>
        </w:rPr>
      </w:pPr>
      <w:r w:rsidRPr="005C63B9">
        <w:rPr>
          <w:bCs/>
          <w:color w:val="000000" w:themeColor="text1"/>
          <w:sz w:val="20"/>
          <w:szCs w:val="20"/>
        </w:rPr>
        <w:t xml:space="preserve">The VP shunt placement is the most common neurosurgical procedure to reduce the abnormally high pressure in the skull. Usually it is safe, but malposition </w:t>
      </w:r>
      <w:proofErr w:type="gramStart"/>
      <w:r w:rsidRPr="005C63B9">
        <w:rPr>
          <w:bCs/>
          <w:color w:val="000000" w:themeColor="text1"/>
          <w:sz w:val="20"/>
          <w:szCs w:val="20"/>
        </w:rPr>
        <w:t>have</w:t>
      </w:r>
      <w:proofErr w:type="gramEnd"/>
      <w:r w:rsidRPr="005C63B9">
        <w:rPr>
          <w:bCs/>
          <w:color w:val="000000" w:themeColor="text1"/>
          <w:sz w:val="20"/>
          <w:szCs w:val="20"/>
        </w:rPr>
        <w:t xml:space="preserve"> been reported such as </w:t>
      </w:r>
      <w:proofErr w:type="spellStart"/>
      <w:r w:rsidRPr="005C63B9">
        <w:rPr>
          <w:color w:val="000000" w:themeColor="text1"/>
          <w:sz w:val="20"/>
          <w:szCs w:val="20"/>
        </w:rPr>
        <w:t>Extraventricular</w:t>
      </w:r>
      <w:proofErr w:type="spellEnd"/>
      <w:r w:rsidRPr="005C63B9">
        <w:rPr>
          <w:color w:val="000000" w:themeColor="text1"/>
          <w:sz w:val="20"/>
          <w:szCs w:val="20"/>
        </w:rPr>
        <w:t xml:space="preserve"> placement, Choroid plexus or wall </w:t>
      </w:r>
      <w:r w:rsidRPr="005C63B9">
        <w:rPr>
          <w:color w:val="000000" w:themeColor="text1"/>
          <w:sz w:val="20"/>
          <w:szCs w:val="20"/>
        </w:rPr>
        <w:lastRenderedPageBreak/>
        <w:t xml:space="preserve">abutment, penetrating the opposite ventricular wall or basal cisterns, and </w:t>
      </w:r>
      <w:r w:rsidRPr="005C63B9">
        <w:rPr>
          <w:bCs/>
          <w:color w:val="000000" w:themeColor="text1"/>
          <w:sz w:val="20"/>
          <w:szCs w:val="20"/>
        </w:rPr>
        <w:t xml:space="preserve">migration to </w:t>
      </w:r>
      <w:proofErr w:type="gramStart"/>
      <w:r w:rsidRPr="005C63B9">
        <w:rPr>
          <w:bCs/>
          <w:color w:val="000000" w:themeColor="text1"/>
          <w:sz w:val="20"/>
          <w:szCs w:val="20"/>
        </w:rPr>
        <w:t>the  colon</w:t>
      </w:r>
      <w:proofErr w:type="gramEnd"/>
      <w:r w:rsidRPr="005C63B9">
        <w:rPr>
          <w:bCs/>
          <w:color w:val="000000" w:themeColor="text1"/>
          <w:sz w:val="20"/>
          <w:szCs w:val="20"/>
        </w:rPr>
        <w:t xml:space="preserve"> </w:t>
      </w:r>
      <w:proofErr w:type="gramStart"/>
      <w:r w:rsidRPr="005C63B9">
        <w:rPr>
          <w:bCs/>
          <w:color w:val="000000" w:themeColor="text1"/>
          <w:sz w:val="20"/>
          <w:szCs w:val="20"/>
        </w:rPr>
        <w:t>as a result of</w:t>
      </w:r>
      <w:proofErr w:type="gramEnd"/>
      <w:r w:rsidRPr="005C63B9">
        <w:rPr>
          <w:bCs/>
          <w:color w:val="000000" w:themeColor="text1"/>
          <w:sz w:val="20"/>
          <w:szCs w:val="20"/>
        </w:rPr>
        <w:t xml:space="preserve"> </w:t>
      </w:r>
      <w:proofErr w:type="spellStart"/>
      <w:proofErr w:type="gramStart"/>
      <w:r w:rsidRPr="005C63B9">
        <w:rPr>
          <w:bCs/>
          <w:color w:val="000000" w:themeColor="text1"/>
          <w:sz w:val="20"/>
          <w:szCs w:val="20"/>
        </w:rPr>
        <w:t>perforation,or</w:t>
      </w:r>
      <w:proofErr w:type="spellEnd"/>
      <w:proofErr w:type="gramEnd"/>
      <w:r w:rsidRPr="005C63B9">
        <w:rPr>
          <w:bCs/>
          <w:color w:val="000000" w:themeColor="text1"/>
          <w:sz w:val="20"/>
          <w:szCs w:val="20"/>
        </w:rPr>
        <w:t xml:space="preserve"> into the Subcutaneous/Abdominal Wall, rectus femoris muscle. </w:t>
      </w:r>
      <w:r w:rsidRPr="005C63B9">
        <w:rPr>
          <w:color w:val="000000" w:themeColor="text1"/>
          <w:sz w:val="20"/>
          <w:szCs w:val="20"/>
          <w:shd w:val="clear" w:color="auto" w:fill="FFFFFF"/>
        </w:rPr>
        <w:t xml:space="preserve">The migration of shunt into scrotum is quite rare. In the neonates it can be diagnosed even by the parents by observing a scrotal swelling or even the tube may be manually felt in the scrotum. Early detection is prime to avoid the </w:t>
      </w:r>
      <w:proofErr w:type="spellStart"/>
      <w:proofErr w:type="gramStart"/>
      <w:r w:rsidRPr="005C63B9">
        <w:rPr>
          <w:color w:val="000000" w:themeColor="text1"/>
          <w:sz w:val="20"/>
          <w:szCs w:val="20"/>
          <w:shd w:val="clear" w:color="auto" w:fill="FFFFFF"/>
        </w:rPr>
        <w:t>complications.The</w:t>
      </w:r>
      <w:proofErr w:type="spellEnd"/>
      <w:proofErr w:type="gramEnd"/>
      <w:r w:rsidRPr="005C63B9">
        <w:rPr>
          <w:color w:val="000000" w:themeColor="text1"/>
          <w:sz w:val="20"/>
          <w:szCs w:val="20"/>
          <w:shd w:val="clear" w:color="auto" w:fill="FFFFFF"/>
        </w:rPr>
        <w:t xml:space="preserve"> usual </w:t>
      </w:r>
      <w:proofErr w:type="gramStart"/>
      <w:r w:rsidRPr="005C63B9">
        <w:rPr>
          <w:color w:val="000000" w:themeColor="text1"/>
          <w:sz w:val="20"/>
          <w:szCs w:val="20"/>
          <w:shd w:val="clear" w:color="auto" w:fill="FFFFFF"/>
        </w:rPr>
        <w:t>management  is</w:t>
      </w:r>
      <w:proofErr w:type="gramEnd"/>
      <w:r w:rsidRPr="005C63B9">
        <w:rPr>
          <w:color w:val="000000" w:themeColor="text1"/>
          <w:sz w:val="20"/>
          <w:szCs w:val="20"/>
          <w:shd w:val="clear" w:color="auto" w:fill="FFFFFF"/>
        </w:rPr>
        <w:t xml:space="preserve"> repositioning the shunt and standard herniotomy. </w:t>
      </w:r>
    </w:p>
    <w:p w14:paraId="4951C186" w14:textId="77777777" w:rsidR="005C63B9" w:rsidRPr="005C63B9" w:rsidRDefault="005C63B9" w:rsidP="005C63B9">
      <w:pPr>
        <w:spacing w:line="360" w:lineRule="auto"/>
        <w:jc w:val="both"/>
        <w:rPr>
          <w:color w:val="000000" w:themeColor="text1"/>
          <w:sz w:val="20"/>
          <w:szCs w:val="20"/>
          <w:shd w:val="clear" w:color="auto" w:fill="FFFFFF"/>
        </w:rPr>
      </w:pPr>
    </w:p>
    <w:p w14:paraId="161B472A" w14:textId="77777777" w:rsidR="005C63B9" w:rsidRDefault="005C63B9" w:rsidP="005C63B9">
      <w:pPr>
        <w:spacing w:line="360" w:lineRule="auto"/>
        <w:jc w:val="both"/>
        <w:rPr>
          <w:color w:val="000000" w:themeColor="text1"/>
          <w:sz w:val="20"/>
          <w:szCs w:val="20"/>
          <w:shd w:val="clear" w:color="auto" w:fill="FFFFFF"/>
        </w:rPr>
      </w:pPr>
      <w:r w:rsidRPr="005C63B9">
        <w:rPr>
          <w:b/>
          <w:color w:val="006FC0"/>
          <w:sz w:val="20"/>
          <w:szCs w:val="20"/>
        </w:rPr>
        <w:t xml:space="preserve">Source of funding: </w:t>
      </w:r>
      <w:r w:rsidRPr="005C63B9">
        <w:rPr>
          <w:color w:val="000000" w:themeColor="text1"/>
          <w:sz w:val="20"/>
          <w:szCs w:val="20"/>
          <w:shd w:val="clear" w:color="auto" w:fill="FFFFFF"/>
        </w:rPr>
        <w:t>Nil</w:t>
      </w:r>
    </w:p>
    <w:p w14:paraId="442D0998" w14:textId="77777777" w:rsidR="005C63B9" w:rsidRPr="005C63B9" w:rsidRDefault="005C63B9" w:rsidP="005C63B9">
      <w:pPr>
        <w:spacing w:line="360" w:lineRule="auto"/>
        <w:jc w:val="both"/>
        <w:rPr>
          <w:color w:val="000000" w:themeColor="text1"/>
          <w:sz w:val="20"/>
          <w:szCs w:val="20"/>
          <w:shd w:val="clear" w:color="auto" w:fill="FFFFFF"/>
        </w:rPr>
      </w:pPr>
    </w:p>
    <w:p w14:paraId="64170B8D" w14:textId="77777777" w:rsidR="005C63B9" w:rsidRDefault="005C63B9" w:rsidP="005C63B9">
      <w:pPr>
        <w:spacing w:line="360" w:lineRule="auto"/>
        <w:jc w:val="both"/>
        <w:rPr>
          <w:color w:val="000000" w:themeColor="text1"/>
          <w:sz w:val="20"/>
          <w:szCs w:val="20"/>
          <w:shd w:val="clear" w:color="auto" w:fill="FFFFFF"/>
        </w:rPr>
      </w:pPr>
      <w:r w:rsidRPr="005C63B9">
        <w:rPr>
          <w:b/>
          <w:color w:val="006FC0"/>
          <w:sz w:val="20"/>
          <w:szCs w:val="20"/>
        </w:rPr>
        <w:t xml:space="preserve">Conflict of interest: </w:t>
      </w:r>
      <w:r w:rsidRPr="005C63B9">
        <w:rPr>
          <w:color w:val="000000" w:themeColor="text1"/>
          <w:sz w:val="20"/>
          <w:szCs w:val="20"/>
          <w:shd w:val="clear" w:color="auto" w:fill="FFFFFF"/>
        </w:rPr>
        <w:t>There is no conflict of interest</w:t>
      </w:r>
      <w:bookmarkEnd w:id="0"/>
    </w:p>
    <w:p w14:paraId="52FF2588" w14:textId="77777777" w:rsidR="005C63B9" w:rsidRDefault="005C63B9" w:rsidP="005C63B9">
      <w:pPr>
        <w:spacing w:line="360" w:lineRule="auto"/>
        <w:jc w:val="both"/>
        <w:rPr>
          <w:color w:val="000000" w:themeColor="text1"/>
          <w:sz w:val="20"/>
          <w:szCs w:val="20"/>
          <w:shd w:val="clear" w:color="auto" w:fill="FFFFFF"/>
        </w:rPr>
      </w:pPr>
    </w:p>
    <w:p w14:paraId="3B0C39B7" w14:textId="63230EE4" w:rsidR="00921B63" w:rsidRPr="005C63B9" w:rsidRDefault="00962E4B" w:rsidP="005C63B9">
      <w:pPr>
        <w:spacing w:line="360" w:lineRule="auto"/>
        <w:jc w:val="both"/>
        <w:rPr>
          <w:color w:val="000000" w:themeColor="text1"/>
          <w:sz w:val="20"/>
          <w:szCs w:val="20"/>
          <w:shd w:val="clear" w:color="auto" w:fill="FFFFFF"/>
        </w:rPr>
      </w:pPr>
      <w:r w:rsidRPr="002425BD">
        <w:rPr>
          <w:b/>
          <w:color w:val="006FC0"/>
          <w:lang w:val="de-DE"/>
        </w:rPr>
        <w:t>References</w:t>
      </w:r>
    </w:p>
    <w:p w14:paraId="257870CB" w14:textId="7F2FE13E"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Morosanu CO, Filip GA, Nicolae L, </w:t>
      </w:r>
      <w:r w:rsidR="008423C9">
        <w:rPr>
          <w:color w:val="000000" w:themeColor="text1"/>
          <w:sz w:val="20"/>
          <w:szCs w:val="20"/>
          <w:shd w:val="clear" w:color="auto" w:fill="FFFFFF"/>
        </w:rPr>
        <w:t>et al</w:t>
      </w:r>
      <w:r w:rsidRPr="006C55E1">
        <w:rPr>
          <w:color w:val="000000" w:themeColor="text1"/>
          <w:sz w:val="20"/>
          <w:szCs w:val="20"/>
          <w:shd w:val="clear" w:color="auto" w:fill="FFFFFF"/>
        </w:rPr>
        <w:t xml:space="preserve">. From the heart to the bladder-particularities of ventricular shunt topography and the </w:t>
      </w:r>
      <w:proofErr w:type="gramStart"/>
      <w:r w:rsidRPr="006C55E1">
        <w:rPr>
          <w:color w:val="000000" w:themeColor="text1"/>
          <w:sz w:val="20"/>
          <w:szCs w:val="20"/>
          <w:shd w:val="clear" w:color="auto" w:fill="FFFFFF"/>
        </w:rPr>
        <w:t>current status</w:t>
      </w:r>
      <w:proofErr w:type="gramEnd"/>
      <w:r w:rsidRPr="006C55E1">
        <w:rPr>
          <w:color w:val="000000" w:themeColor="text1"/>
          <w:sz w:val="20"/>
          <w:szCs w:val="20"/>
          <w:shd w:val="clear" w:color="auto" w:fill="FFFFFF"/>
        </w:rPr>
        <w:t xml:space="preserve"> of cerebrospinal fluid diversion sites. </w:t>
      </w:r>
      <w:proofErr w:type="spellStart"/>
      <w:r w:rsidRPr="006C55E1">
        <w:rPr>
          <w:color w:val="000000" w:themeColor="text1"/>
          <w:sz w:val="20"/>
          <w:szCs w:val="20"/>
          <w:shd w:val="clear" w:color="auto" w:fill="FFFFFF"/>
        </w:rPr>
        <w:t>Neurosurg</w:t>
      </w:r>
      <w:proofErr w:type="spellEnd"/>
      <w:r w:rsidRPr="006C55E1">
        <w:rPr>
          <w:color w:val="000000" w:themeColor="text1"/>
          <w:sz w:val="20"/>
          <w:szCs w:val="20"/>
          <w:shd w:val="clear" w:color="auto" w:fill="FFFFFF"/>
        </w:rPr>
        <w:t xml:space="preserve"> Rev</w:t>
      </w:r>
      <w:r w:rsidR="008423C9">
        <w:rPr>
          <w:color w:val="000000" w:themeColor="text1"/>
          <w:sz w:val="20"/>
          <w:szCs w:val="20"/>
          <w:shd w:val="clear" w:color="auto" w:fill="FFFFFF"/>
        </w:rPr>
        <w:t xml:space="preserve"> </w:t>
      </w:r>
      <w:r w:rsidRPr="006C55E1">
        <w:rPr>
          <w:color w:val="000000" w:themeColor="text1"/>
          <w:sz w:val="20"/>
          <w:szCs w:val="20"/>
          <w:shd w:val="clear" w:color="auto" w:fill="FFFFFF"/>
        </w:rPr>
        <w:t>43</w:t>
      </w:r>
      <w:r w:rsidR="008423C9">
        <w:rPr>
          <w:color w:val="000000" w:themeColor="text1"/>
          <w:sz w:val="20"/>
          <w:szCs w:val="20"/>
          <w:shd w:val="clear" w:color="auto" w:fill="FFFFFF"/>
        </w:rPr>
        <w:t xml:space="preserve"> </w:t>
      </w:r>
      <w:r w:rsidRPr="006C55E1">
        <w:rPr>
          <w:color w:val="000000" w:themeColor="text1"/>
          <w:sz w:val="20"/>
          <w:szCs w:val="20"/>
          <w:shd w:val="clear" w:color="auto" w:fill="FFFFFF"/>
        </w:rPr>
        <w:t>(</w:t>
      </w:r>
      <w:r w:rsidR="008423C9">
        <w:rPr>
          <w:color w:val="000000" w:themeColor="text1"/>
          <w:sz w:val="20"/>
          <w:szCs w:val="20"/>
          <w:shd w:val="clear" w:color="auto" w:fill="FFFFFF"/>
        </w:rPr>
        <w:t>2020</w:t>
      </w:r>
      <w:r w:rsidRPr="006C55E1">
        <w:rPr>
          <w:color w:val="000000" w:themeColor="text1"/>
          <w:sz w:val="20"/>
          <w:szCs w:val="20"/>
          <w:shd w:val="clear" w:color="auto" w:fill="FFFFFF"/>
        </w:rPr>
        <w:t>):</w:t>
      </w:r>
      <w:r w:rsidR="008423C9">
        <w:rPr>
          <w:color w:val="000000" w:themeColor="text1"/>
          <w:sz w:val="20"/>
          <w:szCs w:val="20"/>
          <w:shd w:val="clear" w:color="auto" w:fill="FFFFFF"/>
        </w:rPr>
        <w:t xml:space="preserve"> </w:t>
      </w:r>
      <w:r w:rsidRPr="006C55E1">
        <w:rPr>
          <w:color w:val="000000" w:themeColor="text1"/>
          <w:sz w:val="20"/>
          <w:szCs w:val="20"/>
          <w:shd w:val="clear" w:color="auto" w:fill="FFFFFF"/>
        </w:rPr>
        <w:t xml:space="preserve">847-860. </w:t>
      </w:r>
    </w:p>
    <w:p w14:paraId="188BD49F" w14:textId="065B4E7C"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Broggi M, </w:t>
      </w:r>
      <w:proofErr w:type="spellStart"/>
      <w:r w:rsidRPr="006C55E1">
        <w:rPr>
          <w:color w:val="000000" w:themeColor="text1"/>
          <w:sz w:val="20"/>
          <w:szCs w:val="20"/>
          <w:shd w:val="clear" w:color="auto" w:fill="FFFFFF"/>
        </w:rPr>
        <w:t>Zattra</w:t>
      </w:r>
      <w:proofErr w:type="spellEnd"/>
      <w:r w:rsidRPr="006C55E1">
        <w:rPr>
          <w:color w:val="000000" w:themeColor="text1"/>
          <w:sz w:val="20"/>
          <w:szCs w:val="20"/>
          <w:shd w:val="clear" w:color="auto" w:fill="FFFFFF"/>
        </w:rPr>
        <w:t xml:space="preserve"> CM, </w:t>
      </w:r>
      <w:proofErr w:type="spellStart"/>
      <w:r w:rsidRPr="006C55E1">
        <w:rPr>
          <w:color w:val="000000" w:themeColor="text1"/>
          <w:sz w:val="20"/>
          <w:szCs w:val="20"/>
          <w:shd w:val="clear" w:color="auto" w:fill="FFFFFF"/>
        </w:rPr>
        <w:t>Schiariti</w:t>
      </w:r>
      <w:proofErr w:type="spellEnd"/>
      <w:r w:rsidRPr="006C55E1">
        <w:rPr>
          <w:color w:val="000000" w:themeColor="text1"/>
          <w:sz w:val="20"/>
          <w:szCs w:val="20"/>
          <w:shd w:val="clear" w:color="auto" w:fill="FFFFFF"/>
        </w:rPr>
        <w:t xml:space="preserve"> M, et al. Diagnosis of ventriculoperitoneal shunt malfunction: A practical algorithm. World </w:t>
      </w:r>
      <w:proofErr w:type="spellStart"/>
      <w:r w:rsidRPr="006C55E1">
        <w:rPr>
          <w:color w:val="000000" w:themeColor="text1"/>
          <w:sz w:val="20"/>
          <w:szCs w:val="20"/>
          <w:shd w:val="clear" w:color="auto" w:fill="FFFFFF"/>
        </w:rPr>
        <w:t>Neurosurg</w:t>
      </w:r>
      <w:proofErr w:type="spellEnd"/>
      <w:r w:rsidR="00F050CA">
        <w:rPr>
          <w:color w:val="000000" w:themeColor="text1"/>
          <w:sz w:val="20"/>
          <w:szCs w:val="20"/>
          <w:shd w:val="clear" w:color="auto" w:fill="FFFFFF"/>
        </w:rPr>
        <w:t xml:space="preserve"> </w:t>
      </w:r>
      <w:r w:rsidRPr="006C55E1">
        <w:rPr>
          <w:color w:val="000000" w:themeColor="text1"/>
          <w:sz w:val="20"/>
          <w:szCs w:val="20"/>
          <w:shd w:val="clear" w:color="auto" w:fill="FFFFFF"/>
        </w:rPr>
        <w:t>137</w:t>
      </w:r>
      <w:r w:rsidR="00F050CA">
        <w:rPr>
          <w:color w:val="000000" w:themeColor="text1"/>
          <w:sz w:val="20"/>
          <w:szCs w:val="20"/>
          <w:shd w:val="clear" w:color="auto" w:fill="FFFFFF"/>
        </w:rPr>
        <w:t xml:space="preserve"> (2020)</w:t>
      </w:r>
      <w:r w:rsidRPr="006C55E1">
        <w:rPr>
          <w:color w:val="000000" w:themeColor="text1"/>
          <w:sz w:val="20"/>
          <w:szCs w:val="20"/>
          <w:shd w:val="clear" w:color="auto" w:fill="FFFFFF"/>
        </w:rPr>
        <w:t>:</w:t>
      </w:r>
      <w:r w:rsidR="00F050CA">
        <w:rPr>
          <w:color w:val="000000" w:themeColor="text1"/>
          <w:sz w:val="20"/>
          <w:szCs w:val="20"/>
          <w:shd w:val="clear" w:color="auto" w:fill="FFFFFF"/>
        </w:rPr>
        <w:t xml:space="preserve"> </w:t>
      </w:r>
      <w:r w:rsidRPr="006C55E1">
        <w:rPr>
          <w:color w:val="000000" w:themeColor="text1"/>
          <w:sz w:val="20"/>
          <w:szCs w:val="20"/>
          <w:shd w:val="clear" w:color="auto" w:fill="FFFFFF"/>
        </w:rPr>
        <w:t>e479</w:t>
      </w:r>
      <w:r w:rsidR="00F050CA">
        <w:rPr>
          <w:color w:val="000000" w:themeColor="text1"/>
          <w:sz w:val="20"/>
          <w:szCs w:val="20"/>
          <w:shd w:val="clear" w:color="auto" w:fill="FFFFFF"/>
        </w:rPr>
        <w:t>-</w:t>
      </w:r>
      <w:r w:rsidRPr="006C55E1">
        <w:rPr>
          <w:color w:val="000000" w:themeColor="text1"/>
          <w:sz w:val="20"/>
          <w:szCs w:val="20"/>
          <w:shd w:val="clear" w:color="auto" w:fill="FFFFFF"/>
        </w:rPr>
        <w:t xml:space="preserve">86. </w:t>
      </w:r>
    </w:p>
    <w:p w14:paraId="47688611" w14:textId="1BF3B0E7"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Paulsen AH, </w:t>
      </w:r>
      <w:proofErr w:type="spellStart"/>
      <w:r w:rsidRPr="006C55E1">
        <w:rPr>
          <w:color w:val="000000" w:themeColor="text1"/>
          <w:sz w:val="20"/>
          <w:szCs w:val="20"/>
          <w:shd w:val="clear" w:color="auto" w:fill="FFFFFF"/>
        </w:rPr>
        <w:t>Lundar</w:t>
      </w:r>
      <w:proofErr w:type="spellEnd"/>
      <w:r w:rsidRPr="006C55E1">
        <w:rPr>
          <w:color w:val="000000" w:themeColor="text1"/>
          <w:sz w:val="20"/>
          <w:szCs w:val="20"/>
          <w:shd w:val="clear" w:color="auto" w:fill="FFFFFF"/>
        </w:rPr>
        <w:t xml:space="preserve"> T, Lindegaard KF</w:t>
      </w:r>
      <w:r w:rsidR="00E16D2A">
        <w:rPr>
          <w:color w:val="000000" w:themeColor="text1"/>
          <w:sz w:val="20"/>
          <w:szCs w:val="20"/>
          <w:shd w:val="clear" w:color="auto" w:fill="FFFFFF"/>
        </w:rPr>
        <w:t>.</w:t>
      </w:r>
      <w:r w:rsidRPr="006C55E1">
        <w:rPr>
          <w:color w:val="000000" w:themeColor="text1"/>
          <w:sz w:val="20"/>
          <w:szCs w:val="20"/>
          <w:shd w:val="clear" w:color="auto" w:fill="FFFFFF"/>
        </w:rPr>
        <w:t xml:space="preserve"> Twenty-year outcome in young adults with childhood hydrocephalus: Assessment of surgical outcome, work participation, and health-related quality of life. J </w:t>
      </w:r>
      <w:proofErr w:type="spellStart"/>
      <w:r w:rsidRPr="006C55E1">
        <w:rPr>
          <w:color w:val="000000" w:themeColor="text1"/>
          <w:sz w:val="20"/>
          <w:szCs w:val="20"/>
          <w:shd w:val="clear" w:color="auto" w:fill="FFFFFF"/>
        </w:rPr>
        <w:t>Neurosurg</w:t>
      </w:r>
      <w:proofErr w:type="spellEnd"/>
      <w:r w:rsidRPr="006C55E1">
        <w:rPr>
          <w:color w:val="000000" w:themeColor="text1"/>
          <w:sz w:val="20"/>
          <w:szCs w:val="20"/>
          <w:shd w:val="clear" w:color="auto" w:fill="FFFFFF"/>
        </w:rPr>
        <w:t xml:space="preserve"> </w:t>
      </w:r>
      <w:proofErr w:type="spellStart"/>
      <w:r w:rsidRPr="006C55E1">
        <w:rPr>
          <w:color w:val="000000" w:themeColor="text1"/>
          <w:sz w:val="20"/>
          <w:szCs w:val="20"/>
          <w:shd w:val="clear" w:color="auto" w:fill="FFFFFF"/>
        </w:rPr>
        <w:t>Pediatr</w:t>
      </w:r>
      <w:proofErr w:type="spellEnd"/>
      <w:r w:rsidR="00F050CA">
        <w:rPr>
          <w:color w:val="000000" w:themeColor="text1"/>
          <w:sz w:val="20"/>
          <w:szCs w:val="20"/>
          <w:shd w:val="clear" w:color="auto" w:fill="FFFFFF"/>
        </w:rPr>
        <w:t xml:space="preserve"> </w:t>
      </w:r>
      <w:r w:rsidRPr="006C55E1">
        <w:rPr>
          <w:color w:val="000000" w:themeColor="text1"/>
          <w:sz w:val="20"/>
          <w:szCs w:val="20"/>
          <w:shd w:val="clear" w:color="auto" w:fill="FFFFFF"/>
        </w:rPr>
        <w:t>6</w:t>
      </w:r>
      <w:r w:rsidR="00F050CA">
        <w:rPr>
          <w:color w:val="000000" w:themeColor="text1"/>
          <w:sz w:val="20"/>
          <w:szCs w:val="20"/>
          <w:shd w:val="clear" w:color="auto" w:fill="FFFFFF"/>
        </w:rPr>
        <w:t xml:space="preserve"> (2010)</w:t>
      </w:r>
      <w:r w:rsidRPr="006C55E1">
        <w:rPr>
          <w:color w:val="000000" w:themeColor="text1"/>
          <w:sz w:val="20"/>
          <w:szCs w:val="20"/>
          <w:shd w:val="clear" w:color="auto" w:fill="FFFFFF"/>
        </w:rPr>
        <w:t>:</w:t>
      </w:r>
      <w:r w:rsidR="00F050CA">
        <w:rPr>
          <w:color w:val="000000" w:themeColor="text1"/>
          <w:sz w:val="20"/>
          <w:szCs w:val="20"/>
          <w:shd w:val="clear" w:color="auto" w:fill="FFFFFF"/>
        </w:rPr>
        <w:t xml:space="preserve"> </w:t>
      </w:r>
      <w:r w:rsidRPr="006C55E1">
        <w:rPr>
          <w:color w:val="000000" w:themeColor="text1"/>
          <w:sz w:val="20"/>
          <w:szCs w:val="20"/>
          <w:shd w:val="clear" w:color="auto" w:fill="FFFFFF"/>
        </w:rPr>
        <w:t>527</w:t>
      </w:r>
      <w:r w:rsidR="00F050CA">
        <w:rPr>
          <w:color w:val="000000" w:themeColor="text1"/>
          <w:sz w:val="20"/>
          <w:szCs w:val="20"/>
          <w:shd w:val="clear" w:color="auto" w:fill="FFFFFF"/>
        </w:rPr>
        <w:t>-5</w:t>
      </w:r>
      <w:r w:rsidRPr="006C55E1">
        <w:rPr>
          <w:color w:val="000000" w:themeColor="text1"/>
          <w:sz w:val="20"/>
          <w:szCs w:val="20"/>
          <w:shd w:val="clear" w:color="auto" w:fill="FFFFFF"/>
        </w:rPr>
        <w:t xml:space="preserve">35. </w:t>
      </w:r>
    </w:p>
    <w:p w14:paraId="0FEC1DC2" w14:textId="4CD02275"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Hebb AO, Cusimano MD. Idiopathic normal pressure hydrocephalus: A systematic review of diagnosis and outcome. Neurosurgery</w:t>
      </w:r>
      <w:r w:rsidR="00F050CA">
        <w:rPr>
          <w:color w:val="000000" w:themeColor="text1"/>
          <w:sz w:val="20"/>
          <w:szCs w:val="20"/>
          <w:shd w:val="clear" w:color="auto" w:fill="FFFFFF"/>
        </w:rPr>
        <w:t xml:space="preserve"> </w:t>
      </w:r>
      <w:r w:rsidRPr="006C55E1">
        <w:rPr>
          <w:color w:val="000000" w:themeColor="text1"/>
          <w:sz w:val="20"/>
          <w:szCs w:val="20"/>
          <w:shd w:val="clear" w:color="auto" w:fill="FFFFFF"/>
        </w:rPr>
        <w:t>49</w:t>
      </w:r>
      <w:r w:rsidR="00F050CA">
        <w:rPr>
          <w:color w:val="000000" w:themeColor="text1"/>
          <w:sz w:val="20"/>
          <w:szCs w:val="20"/>
          <w:shd w:val="clear" w:color="auto" w:fill="FFFFFF"/>
        </w:rPr>
        <w:t xml:space="preserve"> (2001)</w:t>
      </w:r>
      <w:r w:rsidRPr="006C55E1">
        <w:rPr>
          <w:color w:val="000000" w:themeColor="text1"/>
          <w:sz w:val="20"/>
          <w:szCs w:val="20"/>
          <w:shd w:val="clear" w:color="auto" w:fill="FFFFFF"/>
        </w:rPr>
        <w:t>:</w:t>
      </w:r>
      <w:r w:rsidR="00F050CA">
        <w:rPr>
          <w:color w:val="000000" w:themeColor="text1"/>
          <w:sz w:val="20"/>
          <w:szCs w:val="20"/>
          <w:shd w:val="clear" w:color="auto" w:fill="FFFFFF"/>
        </w:rPr>
        <w:t xml:space="preserve"> </w:t>
      </w:r>
      <w:r w:rsidRPr="006C55E1">
        <w:rPr>
          <w:color w:val="000000" w:themeColor="text1"/>
          <w:sz w:val="20"/>
          <w:szCs w:val="20"/>
          <w:shd w:val="clear" w:color="auto" w:fill="FFFFFF"/>
        </w:rPr>
        <w:t xml:space="preserve">1166. </w:t>
      </w:r>
    </w:p>
    <w:p w14:paraId="703E5E4F" w14:textId="688AB07C"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Michelle P, Daniela AA, Michael M, </w:t>
      </w:r>
      <w:r w:rsidR="00F050CA">
        <w:rPr>
          <w:color w:val="000000" w:themeColor="text1"/>
          <w:sz w:val="20"/>
          <w:szCs w:val="20"/>
          <w:shd w:val="clear" w:color="auto" w:fill="FFFFFF"/>
        </w:rPr>
        <w:t>et al</w:t>
      </w:r>
      <w:r w:rsidRPr="006C55E1">
        <w:rPr>
          <w:color w:val="000000" w:themeColor="text1"/>
          <w:sz w:val="20"/>
          <w:szCs w:val="20"/>
          <w:shd w:val="clear" w:color="auto" w:fill="FFFFFF"/>
        </w:rPr>
        <w:t xml:space="preserve">. Ventriculoperitoneal shunt complications: A review. Interdisciplinary </w:t>
      </w:r>
      <w:proofErr w:type="spellStart"/>
      <w:r w:rsidRPr="006C55E1">
        <w:rPr>
          <w:color w:val="000000" w:themeColor="text1"/>
          <w:sz w:val="20"/>
          <w:szCs w:val="20"/>
          <w:shd w:val="clear" w:color="auto" w:fill="FFFFFF"/>
        </w:rPr>
        <w:t>Neurosurgery</w:t>
      </w:r>
      <w:r w:rsidR="0058374F">
        <w:rPr>
          <w:color w:val="000000" w:themeColor="text1"/>
          <w:sz w:val="20"/>
          <w:szCs w:val="20"/>
          <w:shd w:val="clear" w:color="auto" w:fill="FFFFFF"/>
        </w:rPr>
        <w:t>m</w:t>
      </w:r>
      <w:proofErr w:type="spellEnd"/>
      <w:r w:rsidRPr="006C55E1">
        <w:rPr>
          <w:color w:val="000000" w:themeColor="text1"/>
          <w:sz w:val="20"/>
          <w:szCs w:val="20"/>
          <w:shd w:val="clear" w:color="auto" w:fill="FFFFFF"/>
        </w:rPr>
        <w:t xml:space="preserve"> 13</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2018</w:t>
      </w:r>
      <w:r w:rsidR="0058374F">
        <w:rPr>
          <w:color w:val="000000" w:themeColor="text1"/>
          <w:sz w:val="20"/>
          <w:szCs w:val="20"/>
          <w:shd w:val="clear" w:color="auto" w:fill="FFFFFF"/>
        </w:rPr>
        <w:t>):</w:t>
      </w:r>
      <w:r w:rsidRPr="006C55E1">
        <w:rPr>
          <w:color w:val="000000" w:themeColor="text1"/>
          <w:sz w:val="20"/>
          <w:szCs w:val="20"/>
          <w:shd w:val="clear" w:color="auto" w:fill="FFFFFF"/>
        </w:rPr>
        <w:t xml:space="preserve"> 66-70</w:t>
      </w:r>
      <w:r w:rsidR="0058374F">
        <w:rPr>
          <w:color w:val="000000" w:themeColor="text1"/>
          <w:sz w:val="20"/>
          <w:szCs w:val="20"/>
          <w:shd w:val="clear" w:color="auto" w:fill="FFFFFF"/>
        </w:rPr>
        <w:t>.</w:t>
      </w:r>
    </w:p>
    <w:p w14:paraId="23B4FDCD" w14:textId="54A1ED03"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proofErr w:type="spellStart"/>
      <w:r w:rsidRPr="006C55E1">
        <w:rPr>
          <w:color w:val="000000" w:themeColor="text1"/>
          <w:sz w:val="20"/>
          <w:szCs w:val="20"/>
          <w:shd w:val="clear" w:color="auto" w:fill="FFFFFF"/>
        </w:rPr>
        <w:t>Ghritlaharey</w:t>
      </w:r>
      <w:proofErr w:type="spellEnd"/>
      <w:r w:rsidRPr="006C55E1">
        <w:rPr>
          <w:color w:val="000000" w:themeColor="text1"/>
          <w:sz w:val="20"/>
          <w:szCs w:val="20"/>
          <w:shd w:val="clear" w:color="auto" w:fill="FFFFFF"/>
        </w:rPr>
        <w:t xml:space="preserve"> RK, Budhwani KS, Shrivastava DK, </w:t>
      </w:r>
      <w:r w:rsidR="0058374F">
        <w:rPr>
          <w:color w:val="000000" w:themeColor="text1"/>
          <w:sz w:val="20"/>
          <w:szCs w:val="20"/>
          <w:shd w:val="clear" w:color="auto" w:fill="FFFFFF"/>
        </w:rPr>
        <w:t>et al</w:t>
      </w:r>
      <w:r w:rsidRPr="006C55E1">
        <w:rPr>
          <w:color w:val="000000" w:themeColor="text1"/>
          <w:sz w:val="20"/>
          <w:szCs w:val="20"/>
          <w:shd w:val="clear" w:color="auto" w:fill="FFFFFF"/>
        </w:rPr>
        <w:t xml:space="preserve">. Ventriculoperitoneal shunt complications needing shunt revision in children: A review of 5 years of experience with 48 revisions. </w:t>
      </w:r>
      <w:proofErr w:type="spellStart"/>
      <w:r w:rsidRPr="006C55E1">
        <w:rPr>
          <w:color w:val="000000" w:themeColor="text1"/>
          <w:sz w:val="20"/>
          <w:szCs w:val="20"/>
          <w:shd w:val="clear" w:color="auto" w:fill="FFFFFF"/>
        </w:rPr>
        <w:t>Afr</w:t>
      </w:r>
      <w:proofErr w:type="spellEnd"/>
      <w:r w:rsidRPr="006C55E1">
        <w:rPr>
          <w:color w:val="000000" w:themeColor="text1"/>
          <w:sz w:val="20"/>
          <w:szCs w:val="20"/>
          <w:shd w:val="clear" w:color="auto" w:fill="FFFFFF"/>
        </w:rPr>
        <w:t xml:space="preserve"> J </w:t>
      </w:r>
      <w:proofErr w:type="spellStart"/>
      <w:r w:rsidRPr="006C55E1">
        <w:rPr>
          <w:color w:val="000000" w:themeColor="text1"/>
          <w:sz w:val="20"/>
          <w:szCs w:val="20"/>
          <w:shd w:val="clear" w:color="auto" w:fill="FFFFFF"/>
        </w:rPr>
        <w:t>Paediatr</w:t>
      </w:r>
      <w:proofErr w:type="spellEnd"/>
      <w:r w:rsidRPr="006C55E1">
        <w:rPr>
          <w:color w:val="000000" w:themeColor="text1"/>
          <w:sz w:val="20"/>
          <w:szCs w:val="20"/>
          <w:shd w:val="clear" w:color="auto" w:fill="FFFFFF"/>
        </w:rPr>
        <w:t xml:space="preserve"> Surg</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9</w:t>
      </w:r>
      <w:r w:rsidR="0058374F">
        <w:rPr>
          <w:color w:val="000000" w:themeColor="text1"/>
          <w:sz w:val="20"/>
          <w:szCs w:val="20"/>
          <w:shd w:val="clear" w:color="auto" w:fill="FFFFFF"/>
        </w:rPr>
        <w:t xml:space="preserve"> (2012)</w:t>
      </w:r>
      <w:r w:rsidRPr="006C55E1">
        <w:rPr>
          <w:color w:val="000000" w:themeColor="text1"/>
          <w:sz w:val="20"/>
          <w:szCs w:val="20"/>
          <w:shd w:val="clear" w:color="auto" w:fill="FFFFFF"/>
        </w:rPr>
        <w:t>:</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32-</w:t>
      </w:r>
      <w:r w:rsidR="0058374F">
        <w:rPr>
          <w:color w:val="000000" w:themeColor="text1"/>
          <w:sz w:val="20"/>
          <w:szCs w:val="20"/>
          <w:shd w:val="clear" w:color="auto" w:fill="FFFFFF"/>
        </w:rPr>
        <w:t>3</w:t>
      </w:r>
      <w:r w:rsidRPr="006C55E1">
        <w:rPr>
          <w:color w:val="000000" w:themeColor="text1"/>
          <w:sz w:val="20"/>
          <w:szCs w:val="20"/>
          <w:shd w:val="clear" w:color="auto" w:fill="FFFFFF"/>
        </w:rPr>
        <w:t>9.</w:t>
      </w:r>
    </w:p>
    <w:p w14:paraId="71797A1C" w14:textId="21CDDE21"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Taha MM, </w:t>
      </w:r>
      <w:proofErr w:type="spellStart"/>
      <w:r w:rsidRPr="006C55E1">
        <w:rPr>
          <w:color w:val="000000" w:themeColor="text1"/>
          <w:sz w:val="20"/>
          <w:szCs w:val="20"/>
          <w:shd w:val="clear" w:color="auto" w:fill="FFFFFF"/>
        </w:rPr>
        <w:t>Almenshawy</w:t>
      </w:r>
      <w:proofErr w:type="spellEnd"/>
      <w:r w:rsidRPr="006C55E1">
        <w:rPr>
          <w:color w:val="000000" w:themeColor="text1"/>
          <w:sz w:val="20"/>
          <w:szCs w:val="20"/>
          <w:shd w:val="clear" w:color="auto" w:fill="FFFFFF"/>
        </w:rPr>
        <w:t xml:space="preserve"> HA, Ezzat M, </w:t>
      </w:r>
      <w:r w:rsidR="0058374F">
        <w:rPr>
          <w:color w:val="000000" w:themeColor="text1"/>
          <w:sz w:val="20"/>
          <w:szCs w:val="20"/>
          <w:shd w:val="clear" w:color="auto" w:fill="FFFFFF"/>
        </w:rPr>
        <w:t>et al</w:t>
      </w:r>
      <w:r w:rsidRPr="006C55E1">
        <w:rPr>
          <w:color w:val="000000" w:themeColor="text1"/>
          <w:sz w:val="20"/>
          <w:szCs w:val="20"/>
          <w:shd w:val="clear" w:color="auto" w:fill="FFFFFF"/>
        </w:rPr>
        <w:t>. Migration of Distal End of VP Shunt into the Scrotum: A Management Review. Surg J (NY)</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8</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w:t>
      </w:r>
      <w:r w:rsidR="0058374F">
        <w:rPr>
          <w:color w:val="000000" w:themeColor="text1"/>
          <w:sz w:val="20"/>
          <w:szCs w:val="20"/>
          <w:shd w:val="clear" w:color="auto" w:fill="FFFFFF"/>
        </w:rPr>
        <w:t>2022</w:t>
      </w:r>
      <w:r w:rsidRPr="006C55E1">
        <w:rPr>
          <w:color w:val="000000" w:themeColor="text1"/>
          <w:sz w:val="20"/>
          <w:szCs w:val="20"/>
          <w:shd w:val="clear" w:color="auto" w:fill="FFFFFF"/>
        </w:rPr>
        <w:t>):</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 xml:space="preserve">e245-e248. </w:t>
      </w:r>
    </w:p>
    <w:p w14:paraId="5C4E7FCD" w14:textId="46713733"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Michelle L, Kristina L, Bret K, </w:t>
      </w:r>
      <w:r w:rsidR="0058374F">
        <w:rPr>
          <w:color w:val="000000" w:themeColor="text1"/>
          <w:sz w:val="20"/>
          <w:szCs w:val="20"/>
          <w:shd w:val="clear" w:color="auto" w:fill="FFFFFF"/>
        </w:rPr>
        <w:t>et al</w:t>
      </w:r>
      <w:r w:rsidRPr="006C55E1">
        <w:rPr>
          <w:color w:val="000000" w:themeColor="text1"/>
          <w:sz w:val="20"/>
          <w:szCs w:val="20"/>
          <w:shd w:val="clear" w:color="auto" w:fill="FFFFFF"/>
        </w:rPr>
        <w:t>. Ventriculoperitoneal shunt migration into rectus femoris muscle. Journal of Pediatric Surgery Case Reports</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37</w:t>
      </w:r>
      <w:r w:rsidR="0058374F">
        <w:rPr>
          <w:color w:val="000000" w:themeColor="text1"/>
          <w:sz w:val="20"/>
          <w:szCs w:val="20"/>
          <w:shd w:val="clear" w:color="auto" w:fill="FFFFFF"/>
        </w:rPr>
        <w:t xml:space="preserve"> (</w:t>
      </w:r>
      <w:r w:rsidRPr="006C55E1">
        <w:rPr>
          <w:color w:val="000000" w:themeColor="text1"/>
          <w:sz w:val="20"/>
          <w:szCs w:val="20"/>
          <w:shd w:val="clear" w:color="auto" w:fill="FFFFFF"/>
        </w:rPr>
        <w:t>2018</w:t>
      </w:r>
      <w:r w:rsidR="0058374F">
        <w:rPr>
          <w:color w:val="000000" w:themeColor="text1"/>
          <w:sz w:val="20"/>
          <w:szCs w:val="20"/>
          <w:shd w:val="clear" w:color="auto" w:fill="FFFFFF"/>
        </w:rPr>
        <w:t>):</w:t>
      </w:r>
      <w:r w:rsidRPr="006C55E1">
        <w:rPr>
          <w:color w:val="000000" w:themeColor="text1"/>
          <w:sz w:val="20"/>
          <w:szCs w:val="20"/>
          <w:shd w:val="clear" w:color="auto" w:fill="FFFFFF"/>
        </w:rPr>
        <w:t xml:space="preserve"> 10-12. </w:t>
      </w:r>
    </w:p>
    <w:p w14:paraId="4A89D096" w14:textId="7E3EAE5B"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proofErr w:type="spellStart"/>
      <w:r w:rsidRPr="006C55E1">
        <w:rPr>
          <w:color w:val="000000" w:themeColor="text1"/>
          <w:sz w:val="20"/>
          <w:szCs w:val="20"/>
          <w:shd w:val="clear" w:color="auto" w:fill="FFFFFF"/>
        </w:rPr>
        <w:t>Edhayan</w:t>
      </w:r>
      <w:proofErr w:type="spellEnd"/>
      <w:r w:rsidRPr="006C55E1">
        <w:rPr>
          <w:color w:val="000000" w:themeColor="text1"/>
          <w:sz w:val="20"/>
          <w:szCs w:val="20"/>
          <w:shd w:val="clear" w:color="auto" w:fill="FFFFFF"/>
        </w:rPr>
        <w:t xml:space="preserve"> G, </w:t>
      </w:r>
      <w:proofErr w:type="spellStart"/>
      <w:r w:rsidRPr="006C55E1">
        <w:rPr>
          <w:color w:val="000000" w:themeColor="text1"/>
          <w:sz w:val="20"/>
          <w:szCs w:val="20"/>
          <w:shd w:val="clear" w:color="auto" w:fill="FFFFFF"/>
        </w:rPr>
        <w:t>Owji</w:t>
      </w:r>
      <w:proofErr w:type="spellEnd"/>
      <w:r w:rsidRPr="006C55E1">
        <w:rPr>
          <w:color w:val="000000" w:themeColor="text1"/>
          <w:sz w:val="20"/>
          <w:szCs w:val="20"/>
          <w:shd w:val="clear" w:color="auto" w:fill="FFFFFF"/>
        </w:rPr>
        <w:t xml:space="preserve"> S, Villanueva-Meyer J, </w:t>
      </w:r>
      <w:r w:rsidR="005B0867">
        <w:rPr>
          <w:color w:val="000000" w:themeColor="text1"/>
          <w:sz w:val="20"/>
          <w:szCs w:val="20"/>
          <w:shd w:val="clear" w:color="auto" w:fill="FFFFFF"/>
        </w:rPr>
        <w:t>et al</w:t>
      </w:r>
      <w:r w:rsidRPr="006C55E1">
        <w:rPr>
          <w:color w:val="000000" w:themeColor="text1"/>
          <w:sz w:val="20"/>
          <w:szCs w:val="20"/>
          <w:shd w:val="clear" w:color="auto" w:fill="FFFFFF"/>
        </w:rPr>
        <w:t xml:space="preserve">. Detection of </w:t>
      </w:r>
      <w:proofErr w:type="spellStart"/>
      <w:r w:rsidRPr="006C55E1">
        <w:rPr>
          <w:color w:val="000000" w:themeColor="text1"/>
          <w:sz w:val="20"/>
          <w:szCs w:val="20"/>
          <w:shd w:val="clear" w:color="auto" w:fill="FFFFFF"/>
        </w:rPr>
        <w:t>Malpositioned</w:t>
      </w:r>
      <w:proofErr w:type="spellEnd"/>
      <w:r w:rsidRPr="006C55E1">
        <w:rPr>
          <w:color w:val="000000" w:themeColor="text1"/>
          <w:sz w:val="20"/>
          <w:szCs w:val="20"/>
          <w:shd w:val="clear" w:color="auto" w:fill="FFFFFF"/>
        </w:rPr>
        <w:t xml:space="preserve"> VP Shunt Catheter by Radionuclide CSF Cisternography. Clinical Nuclear Medicine 48</w:t>
      </w:r>
      <w:r w:rsidR="005B0867">
        <w:rPr>
          <w:color w:val="000000" w:themeColor="text1"/>
          <w:sz w:val="20"/>
          <w:szCs w:val="20"/>
          <w:shd w:val="clear" w:color="auto" w:fill="FFFFFF"/>
        </w:rPr>
        <w:t xml:space="preserve"> </w:t>
      </w:r>
      <w:r w:rsidRPr="006C55E1">
        <w:rPr>
          <w:color w:val="000000" w:themeColor="text1"/>
          <w:sz w:val="20"/>
          <w:szCs w:val="20"/>
          <w:shd w:val="clear" w:color="auto" w:fill="FFFFFF"/>
        </w:rPr>
        <w:t>(</w:t>
      </w:r>
      <w:r w:rsidR="005B0867">
        <w:rPr>
          <w:color w:val="000000" w:themeColor="text1"/>
          <w:sz w:val="20"/>
          <w:szCs w:val="20"/>
          <w:shd w:val="clear" w:color="auto" w:fill="FFFFFF"/>
        </w:rPr>
        <w:t>202</w:t>
      </w:r>
      <w:r w:rsidRPr="006C55E1">
        <w:rPr>
          <w:color w:val="000000" w:themeColor="text1"/>
          <w:sz w:val="20"/>
          <w:szCs w:val="20"/>
          <w:shd w:val="clear" w:color="auto" w:fill="FFFFFF"/>
        </w:rPr>
        <w:t>3)</w:t>
      </w:r>
      <w:r w:rsidR="005B0867">
        <w:rPr>
          <w:color w:val="000000" w:themeColor="text1"/>
          <w:sz w:val="20"/>
          <w:szCs w:val="20"/>
          <w:shd w:val="clear" w:color="auto" w:fill="FFFFFF"/>
        </w:rPr>
        <w:t>:</w:t>
      </w:r>
      <w:r w:rsidRPr="006C55E1">
        <w:rPr>
          <w:color w:val="000000" w:themeColor="text1"/>
          <w:sz w:val="20"/>
          <w:szCs w:val="20"/>
          <w:shd w:val="clear" w:color="auto" w:fill="FFFFFF"/>
        </w:rPr>
        <w:t xml:space="preserve"> e110-e111. </w:t>
      </w:r>
    </w:p>
    <w:p w14:paraId="2413E0A9" w14:textId="168AB842" w:rsidR="006C55E1"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Salim AD, </w:t>
      </w:r>
      <w:proofErr w:type="spellStart"/>
      <w:r w:rsidRPr="006C55E1">
        <w:rPr>
          <w:color w:val="000000" w:themeColor="text1"/>
          <w:sz w:val="20"/>
          <w:szCs w:val="20"/>
          <w:shd w:val="clear" w:color="auto" w:fill="FFFFFF"/>
        </w:rPr>
        <w:t>Elzain</w:t>
      </w:r>
      <w:proofErr w:type="spellEnd"/>
      <w:r w:rsidRPr="006C55E1">
        <w:rPr>
          <w:color w:val="000000" w:themeColor="text1"/>
          <w:sz w:val="20"/>
          <w:szCs w:val="20"/>
          <w:shd w:val="clear" w:color="auto" w:fill="FFFFFF"/>
        </w:rPr>
        <w:t xml:space="preserve"> MA, Mohamed HA, </w:t>
      </w:r>
      <w:r w:rsidR="005B0867">
        <w:rPr>
          <w:color w:val="000000" w:themeColor="text1"/>
          <w:sz w:val="20"/>
          <w:szCs w:val="20"/>
          <w:shd w:val="clear" w:color="auto" w:fill="FFFFFF"/>
        </w:rPr>
        <w:t>et al</w:t>
      </w:r>
      <w:r w:rsidRPr="006C55E1">
        <w:rPr>
          <w:color w:val="000000" w:themeColor="text1"/>
          <w:sz w:val="20"/>
          <w:szCs w:val="20"/>
          <w:shd w:val="clear" w:color="auto" w:fill="FFFFFF"/>
        </w:rPr>
        <w:t xml:space="preserve">. Shunt tube calcification as a late complication of ventriculoperitoneal shunting. Asian J </w:t>
      </w:r>
      <w:proofErr w:type="spellStart"/>
      <w:r w:rsidRPr="006C55E1">
        <w:rPr>
          <w:color w:val="000000" w:themeColor="text1"/>
          <w:sz w:val="20"/>
          <w:szCs w:val="20"/>
          <w:shd w:val="clear" w:color="auto" w:fill="FFFFFF"/>
        </w:rPr>
        <w:t>Neurosurg</w:t>
      </w:r>
      <w:proofErr w:type="spellEnd"/>
      <w:r w:rsidR="005B0867">
        <w:rPr>
          <w:color w:val="000000" w:themeColor="text1"/>
          <w:sz w:val="20"/>
          <w:szCs w:val="20"/>
          <w:shd w:val="clear" w:color="auto" w:fill="FFFFFF"/>
        </w:rPr>
        <w:t xml:space="preserve"> </w:t>
      </w:r>
      <w:r w:rsidRPr="006C55E1">
        <w:rPr>
          <w:color w:val="000000" w:themeColor="text1"/>
          <w:sz w:val="20"/>
          <w:szCs w:val="20"/>
          <w:shd w:val="clear" w:color="auto" w:fill="FFFFFF"/>
        </w:rPr>
        <w:t>10</w:t>
      </w:r>
      <w:r w:rsidR="005B0867">
        <w:rPr>
          <w:color w:val="000000" w:themeColor="text1"/>
          <w:sz w:val="20"/>
          <w:szCs w:val="20"/>
          <w:shd w:val="clear" w:color="auto" w:fill="FFFFFF"/>
        </w:rPr>
        <w:t xml:space="preserve"> </w:t>
      </w:r>
      <w:r w:rsidRPr="006C55E1">
        <w:rPr>
          <w:color w:val="000000" w:themeColor="text1"/>
          <w:sz w:val="20"/>
          <w:szCs w:val="20"/>
          <w:shd w:val="clear" w:color="auto" w:fill="FFFFFF"/>
        </w:rPr>
        <w:t>(</w:t>
      </w:r>
      <w:r w:rsidR="005B0867">
        <w:rPr>
          <w:color w:val="000000" w:themeColor="text1"/>
          <w:sz w:val="20"/>
          <w:szCs w:val="20"/>
          <w:shd w:val="clear" w:color="auto" w:fill="FFFFFF"/>
        </w:rPr>
        <w:t>2015</w:t>
      </w:r>
      <w:r w:rsidRPr="006C55E1">
        <w:rPr>
          <w:color w:val="000000" w:themeColor="text1"/>
          <w:sz w:val="20"/>
          <w:szCs w:val="20"/>
          <w:shd w:val="clear" w:color="auto" w:fill="FFFFFF"/>
        </w:rPr>
        <w:t>):</w:t>
      </w:r>
      <w:r w:rsidR="005B0867">
        <w:rPr>
          <w:color w:val="000000" w:themeColor="text1"/>
          <w:sz w:val="20"/>
          <w:szCs w:val="20"/>
          <w:shd w:val="clear" w:color="auto" w:fill="FFFFFF"/>
        </w:rPr>
        <w:t xml:space="preserve"> </w:t>
      </w:r>
      <w:r w:rsidRPr="006C55E1">
        <w:rPr>
          <w:color w:val="000000" w:themeColor="text1"/>
          <w:sz w:val="20"/>
          <w:szCs w:val="20"/>
          <w:shd w:val="clear" w:color="auto" w:fill="FFFFFF"/>
        </w:rPr>
        <w:t>246-</w:t>
      </w:r>
      <w:r w:rsidR="005B0867">
        <w:rPr>
          <w:color w:val="000000" w:themeColor="text1"/>
          <w:sz w:val="20"/>
          <w:szCs w:val="20"/>
          <w:shd w:val="clear" w:color="auto" w:fill="FFFFFF"/>
        </w:rPr>
        <w:t>24</w:t>
      </w:r>
      <w:r w:rsidRPr="006C55E1">
        <w:rPr>
          <w:color w:val="000000" w:themeColor="text1"/>
          <w:sz w:val="20"/>
          <w:szCs w:val="20"/>
          <w:shd w:val="clear" w:color="auto" w:fill="FFFFFF"/>
        </w:rPr>
        <w:t xml:space="preserve">9. </w:t>
      </w:r>
    </w:p>
    <w:p w14:paraId="3E92E6FB" w14:textId="1550AAA3" w:rsidR="00C409D0" w:rsidRPr="006C55E1" w:rsidRDefault="006C55E1" w:rsidP="006C55E1">
      <w:pPr>
        <w:pStyle w:val="ListParagraph"/>
        <w:numPr>
          <w:ilvl w:val="0"/>
          <w:numId w:val="4"/>
        </w:numPr>
        <w:tabs>
          <w:tab w:val="left" w:pos="851"/>
        </w:tabs>
        <w:spacing w:line="360" w:lineRule="auto"/>
        <w:rPr>
          <w:color w:val="000000" w:themeColor="text1"/>
          <w:sz w:val="20"/>
          <w:szCs w:val="20"/>
          <w:shd w:val="clear" w:color="auto" w:fill="FFFFFF"/>
        </w:rPr>
      </w:pPr>
      <w:r w:rsidRPr="006C55E1">
        <w:rPr>
          <w:color w:val="000000" w:themeColor="text1"/>
          <w:sz w:val="20"/>
          <w:szCs w:val="20"/>
          <w:shd w:val="clear" w:color="auto" w:fill="FFFFFF"/>
        </w:rPr>
        <w:t xml:space="preserve">Michael JS, Alexandria P. Neurosurgical shunts and their complications. In: Lewis SL, </w:t>
      </w:r>
      <w:proofErr w:type="spellStart"/>
      <w:r w:rsidRPr="006C55E1">
        <w:rPr>
          <w:color w:val="000000" w:themeColor="text1"/>
          <w:sz w:val="20"/>
          <w:szCs w:val="20"/>
          <w:shd w:val="clear" w:color="auto" w:fill="FFFFFF"/>
        </w:rPr>
        <w:t>MedLink</w:t>
      </w:r>
      <w:proofErr w:type="spellEnd"/>
      <w:r w:rsidRPr="006C55E1">
        <w:rPr>
          <w:color w:val="000000" w:themeColor="text1"/>
          <w:sz w:val="20"/>
          <w:szCs w:val="20"/>
          <w:shd w:val="clear" w:color="auto" w:fill="FFFFFF"/>
        </w:rPr>
        <w:t xml:space="preserve"> Neurology. San Diego: </w:t>
      </w:r>
      <w:proofErr w:type="spellStart"/>
      <w:r w:rsidRPr="006C55E1">
        <w:rPr>
          <w:color w:val="000000" w:themeColor="text1"/>
          <w:sz w:val="20"/>
          <w:szCs w:val="20"/>
          <w:shd w:val="clear" w:color="auto" w:fill="FFFFFF"/>
        </w:rPr>
        <w:t>MedLink</w:t>
      </w:r>
      <w:proofErr w:type="spellEnd"/>
      <w:r w:rsidRPr="006C55E1">
        <w:rPr>
          <w:color w:val="000000" w:themeColor="text1"/>
          <w:sz w:val="20"/>
          <w:szCs w:val="20"/>
          <w:shd w:val="clear" w:color="auto" w:fill="FFFFFF"/>
        </w:rPr>
        <w:t>, LLC</w:t>
      </w:r>
      <w:r w:rsidR="005B0867">
        <w:rPr>
          <w:color w:val="000000" w:themeColor="text1"/>
          <w:sz w:val="20"/>
          <w:szCs w:val="20"/>
          <w:shd w:val="clear" w:color="auto" w:fill="FFFFFF"/>
        </w:rPr>
        <w:t xml:space="preserve"> (2024)</w:t>
      </w:r>
      <w:r w:rsidRPr="006C55E1">
        <w:rPr>
          <w:color w:val="000000" w:themeColor="text1"/>
          <w:sz w:val="20"/>
          <w:szCs w:val="20"/>
          <w:shd w:val="clear" w:color="auto" w:fill="FFFFFF"/>
        </w:rPr>
        <w:t xml:space="preserve">. </w:t>
      </w:r>
    </w:p>
    <w:p w14:paraId="2339A317" w14:textId="293C00E8" w:rsidR="00793572" w:rsidRDefault="00A87346">
      <w:pPr>
        <w:pStyle w:val="BodyText"/>
        <w:spacing w:before="185" w:line="343" w:lineRule="auto"/>
        <w:ind w:left="2315" w:right="461" w:hanging="5"/>
      </w:pPr>
      <w:r>
        <w:rPr>
          <w:noProof/>
          <w:lang w:val="en-IN" w:eastAsia="en-IN"/>
        </w:rPr>
        <w:drawing>
          <wp:anchor distT="0" distB="0" distL="0" distR="0" simplePos="0" relativeHeight="251655680" behindDoc="0" locked="0" layoutInCell="1" allowOverlap="1" wp14:anchorId="44E927F8" wp14:editId="49CE9138">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8"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19">
        <w:r>
          <w:rPr>
            <w:color w:val="0000FF"/>
            <w:u w:val="single" w:color="0000FF"/>
          </w:rPr>
          <w:t>Creative Commons Attribution (CC-BY) license 4.0</w:t>
        </w:r>
      </w:hyperlink>
    </w:p>
    <w:sectPr w:rsidR="00793572"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B7E4" w14:textId="77777777" w:rsidR="009C05EE" w:rsidRDefault="009C05EE">
      <w:r>
        <w:separator/>
      </w:r>
    </w:p>
  </w:endnote>
  <w:endnote w:type="continuationSeparator" w:id="0">
    <w:p w14:paraId="04E1CDC2" w14:textId="77777777" w:rsidR="009C05EE" w:rsidRDefault="009C0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A61B22" w:rsidRDefault="00A61B22">
    <w:pPr>
      <w:pStyle w:val="BodyText"/>
      <w:spacing w:line="14" w:lineRule="auto"/>
    </w:pPr>
  </w:p>
  <w:p w14:paraId="54A09C43" w14:textId="77777777" w:rsidR="00A61B22" w:rsidRDefault="00A61B22" w:rsidP="004C3EB3">
    <w:pPr>
      <w:spacing w:before="10"/>
      <w:ind w:left="20"/>
      <w:rPr>
        <w:b/>
        <w:color w:val="2D74B5"/>
        <w:sz w:val="20"/>
      </w:rPr>
    </w:pPr>
  </w:p>
  <w:p w14:paraId="30979593" w14:textId="353BA600" w:rsidR="00DE75D0" w:rsidRDefault="00DE75D0" w:rsidP="00DE75D0">
    <w:pPr>
      <w:spacing w:before="10"/>
      <w:ind w:left="20"/>
      <w:rPr>
        <w:b/>
        <w:sz w:val="20"/>
      </w:rPr>
    </w:pPr>
    <w:r>
      <w:rPr>
        <w:b/>
        <w:color w:val="2D74B5"/>
        <w:sz w:val="20"/>
      </w:rPr>
      <w:t xml:space="preserve">Journal of Surgery and Research     </w:t>
    </w:r>
    <w:r w:rsidR="00420D6D">
      <w:rPr>
        <w:b/>
        <w:color w:val="2D74B5"/>
        <w:sz w:val="20"/>
      </w:rPr>
      <w:t xml:space="preserve">           </w:t>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Pr>
        <w:b/>
        <w:color w:val="2D74B5"/>
        <w:sz w:val="20"/>
      </w:rPr>
      <w:t xml:space="preserve">               </w:t>
    </w:r>
  </w:p>
  <w:p w14:paraId="4251FD12" w14:textId="77777777" w:rsidR="00DE75D0" w:rsidRDefault="00DE75D0" w:rsidP="00DE75D0">
    <w:pPr>
      <w:pStyle w:val="BodyText"/>
      <w:spacing w:line="14" w:lineRule="auto"/>
    </w:pPr>
  </w:p>
  <w:p w14:paraId="5E667F1E" w14:textId="77777777" w:rsidR="00DE75D0" w:rsidRDefault="00DE75D0" w:rsidP="00DE75D0">
    <w:pPr>
      <w:pStyle w:val="BodyText"/>
      <w:spacing w:line="14" w:lineRule="auto"/>
    </w:pPr>
  </w:p>
  <w:p w14:paraId="1D278B1A" w14:textId="77777777" w:rsidR="00A61B22" w:rsidRDefault="00A61B2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E961C" w14:textId="77777777" w:rsidR="009C05EE" w:rsidRDefault="009C05EE">
      <w:r>
        <w:separator/>
      </w:r>
    </w:p>
  </w:footnote>
  <w:footnote w:type="continuationSeparator" w:id="0">
    <w:p w14:paraId="5C880556" w14:textId="77777777" w:rsidR="009C05EE" w:rsidRDefault="009C0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41F7AE99" w:rsidR="00A61B22" w:rsidRPr="00BC45BA" w:rsidRDefault="002A58E4" w:rsidP="00FB3EAC">
    <w:pPr>
      <w:tabs>
        <w:tab w:val="left" w:pos="7982"/>
        <w:tab w:val="left" w:pos="8041"/>
        <w:tab w:val="left" w:pos="8640"/>
      </w:tabs>
      <w:spacing w:before="10"/>
      <w:ind w:left="20"/>
      <w:rPr>
        <w:b/>
        <w:i/>
        <w:color w:val="2D74B6"/>
        <w:sz w:val="20"/>
        <w:lang w:val="pt-BR"/>
      </w:rPr>
    </w:pPr>
    <w:r w:rsidRPr="00BC45BA">
      <w:rPr>
        <w:b/>
        <w:i/>
        <w:color w:val="2D74B5"/>
        <w:sz w:val="20"/>
        <w:lang w:val="pt-BR"/>
      </w:rPr>
      <w:t>J Surg Res 202</w:t>
    </w:r>
    <w:r w:rsidR="005558ED">
      <w:rPr>
        <w:b/>
        <w:i/>
        <w:color w:val="2D74B5"/>
        <w:sz w:val="20"/>
        <w:lang w:val="pt-BR"/>
      </w:rPr>
      <w:t>6</w:t>
    </w:r>
    <w:r w:rsidR="00A61B22" w:rsidRPr="00BC45BA">
      <w:rPr>
        <w:b/>
        <w:i/>
        <w:color w:val="2D74B5"/>
        <w:sz w:val="20"/>
        <w:lang w:val="pt-BR"/>
      </w:rPr>
      <w:t>;</w:t>
    </w:r>
    <w:r w:rsidR="005558ED">
      <w:rPr>
        <w:b/>
        <w:i/>
        <w:color w:val="2D74B5"/>
        <w:sz w:val="20"/>
        <w:lang w:val="pt-BR"/>
      </w:rPr>
      <w:t>9</w:t>
    </w:r>
    <w:r w:rsidR="009C4CB0" w:rsidRPr="00BC45BA">
      <w:rPr>
        <w:b/>
        <w:i/>
        <w:color w:val="2D74B5"/>
        <w:sz w:val="20"/>
        <w:lang w:val="pt-BR"/>
      </w:rPr>
      <w:t xml:space="preserve"> </w:t>
    </w:r>
    <w:r w:rsidR="00A61B22" w:rsidRPr="00BC45BA">
      <w:rPr>
        <w:b/>
        <w:i/>
        <w:color w:val="2D74B5"/>
        <w:sz w:val="20"/>
        <w:lang w:val="pt-BR"/>
      </w:rPr>
      <w:t>(</w:t>
    </w:r>
    <w:r w:rsidR="00897AA0">
      <w:rPr>
        <w:b/>
        <w:i/>
        <w:color w:val="2D74B5"/>
        <w:sz w:val="20"/>
        <w:lang w:val="pt-BR"/>
      </w:rPr>
      <w:t>3</w:t>
    </w:r>
    <w:r w:rsidR="00A61B22" w:rsidRPr="00BC45BA">
      <w:rPr>
        <w:b/>
        <w:i/>
        <w:color w:val="2D74B5"/>
        <w:sz w:val="20"/>
        <w:lang w:val="pt-BR"/>
      </w:rPr>
      <w:t xml:space="preserve">): </w:t>
    </w:r>
    <w:r w:rsidR="00C667D8">
      <w:rPr>
        <w:b/>
        <w:i/>
        <w:color w:val="2D74B5"/>
        <w:sz w:val="20"/>
        <w:lang w:val="pt-BR"/>
      </w:rPr>
      <w:t>262</w:t>
    </w:r>
    <w:r w:rsidR="0073047D" w:rsidRPr="00BC45BA">
      <w:rPr>
        <w:b/>
        <w:i/>
        <w:color w:val="2D74B5"/>
        <w:sz w:val="20"/>
        <w:lang w:val="pt-BR"/>
      </w:rPr>
      <w:t>-</w:t>
    </w:r>
    <w:r w:rsidR="00C667D8">
      <w:rPr>
        <w:b/>
        <w:i/>
        <w:color w:val="2D74B5"/>
        <w:sz w:val="20"/>
        <w:lang w:val="pt-BR"/>
      </w:rPr>
      <w:t>264</w:t>
    </w:r>
    <w:r w:rsidR="005A450A" w:rsidRPr="00BC45BA">
      <w:rPr>
        <w:b/>
        <w:i/>
        <w:color w:val="2D74B5"/>
        <w:sz w:val="20"/>
        <w:lang w:val="pt-BR"/>
      </w:rPr>
      <w:t xml:space="preserve">                                                                               </w:t>
    </w:r>
    <w:r w:rsidR="009050CD" w:rsidRPr="00BC45BA">
      <w:rPr>
        <w:b/>
        <w:i/>
        <w:color w:val="2D74B5"/>
        <w:sz w:val="20"/>
        <w:lang w:val="pt-BR"/>
      </w:rPr>
      <w:t xml:space="preserve"> </w:t>
    </w:r>
    <w:r w:rsidR="005A450A" w:rsidRPr="00BC45BA">
      <w:rPr>
        <w:b/>
        <w:i/>
        <w:color w:val="2D74B5"/>
        <w:sz w:val="20"/>
        <w:lang w:val="pt-BR"/>
      </w:rPr>
      <w:t xml:space="preserve">  </w:t>
    </w:r>
    <w:r w:rsidR="00EA54EB" w:rsidRPr="00BC45BA">
      <w:rPr>
        <w:b/>
        <w:i/>
        <w:color w:val="2D74B5"/>
        <w:sz w:val="20"/>
        <w:lang w:val="pt-BR"/>
      </w:rPr>
      <w:t xml:space="preserve">     </w:t>
    </w:r>
    <w:r w:rsidR="00BD4B70">
      <w:rPr>
        <w:b/>
        <w:i/>
        <w:color w:val="2D74B5"/>
        <w:sz w:val="20"/>
        <w:lang w:val="pt-BR"/>
      </w:rPr>
      <w:t xml:space="preserve">    </w:t>
    </w:r>
    <w:r w:rsidR="0073047D" w:rsidRPr="00BC45BA">
      <w:rPr>
        <w:b/>
        <w:i/>
        <w:color w:val="2D74B6"/>
        <w:sz w:val="20"/>
        <w:lang w:val="pt-BR"/>
      </w:rPr>
      <w:t>DOI: 10.26502/jsr.10020</w:t>
    </w:r>
    <w:r w:rsidR="00897AA0">
      <w:rPr>
        <w:b/>
        <w:i/>
        <w:color w:val="2D74B6"/>
        <w:sz w:val="20"/>
        <w:lang w:val="pt-BR"/>
      </w:rPr>
      <w:t>51</w:t>
    </w:r>
    <w:r w:rsidR="00C667D8">
      <w:rPr>
        <w:b/>
        <w:i/>
        <w:color w:val="2D74B6"/>
        <w:sz w:val="20"/>
        <w:lang w:val="pt-BR"/>
      </w:rPr>
      <w:t>5</w:t>
    </w:r>
  </w:p>
  <w:p w14:paraId="485379C9" w14:textId="77777777" w:rsidR="00A61B22" w:rsidRPr="00BC45BA" w:rsidRDefault="00A61B22" w:rsidP="00FB3EAC">
    <w:pPr>
      <w:tabs>
        <w:tab w:val="left" w:pos="7982"/>
        <w:tab w:val="left" w:pos="8041"/>
        <w:tab w:val="left" w:pos="8640"/>
      </w:tabs>
      <w:spacing w:before="10"/>
      <w:ind w:left="20"/>
      <w:rPr>
        <w:b/>
        <w:i/>
        <w:sz w:val="20"/>
        <w:lang w:val="pt-BR"/>
      </w:rPr>
    </w:pPr>
  </w:p>
  <w:p w14:paraId="4573F700" w14:textId="77777777" w:rsidR="00A61B22" w:rsidRPr="00BC45BA" w:rsidRDefault="00A61B22">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269CA"/>
    <w:multiLevelType w:val="hybridMultilevel"/>
    <w:tmpl w:val="6F7C53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52068E0"/>
    <w:multiLevelType w:val="hybridMultilevel"/>
    <w:tmpl w:val="FD34739C"/>
    <w:lvl w:ilvl="0" w:tplc="40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4052B60"/>
    <w:multiLevelType w:val="hybridMultilevel"/>
    <w:tmpl w:val="12E68346"/>
    <w:lvl w:ilvl="0" w:tplc="552AAD62">
      <w:start w:val="1"/>
      <w:numFmt w:val="decimal"/>
      <w:lvlText w:val="%1."/>
      <w:lvlJc w:val="left"/>
      <w:pPr>
        <w:ind w:left="1215" w:hanging="85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7C616D2D"/>
    <w:multiLevelType w:val="hybridMultilevel"/>
    <w:tmpl w:val="2772A8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8857795">
    <w:abstractNumId w:val="0"/>
  </w:num>
  <w:num w:numId="2" w16cid:durableId="442001201">
    <w:abstractNumId w:val="2"/>
  </w:num>
  <w:num w:numId="3" w16cid:durableId="840392390">
    <w:abstractNumId w:val="1"/>
  </w:num>
  <w:num w:numId="4" w16cid:durableId="1158812312">
    <w:abstractNumId w:val="4"/>
  </w:num>
  <w:num w:numId="5" w16cid:durableId="39173629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FA6"/>
    <w:rsid w:val="000005F6"/>
    <w:rsid w:val="00001051"/>
    <w:rsid w:val="00001168"/>
    <w:rsid w:val="00001250"/>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6B31"/>
    <w:rsid w:val="00006E62"/>
    <w:rsid w:val="0000711C"/>
    <w:rsid w:val="00007E74"/>
    <w:rsid w:val="00010632"/>
    <w:rsid w:val="00010AB0"/>
    <w:rsid w:val="000117DC"/>
    <w:rsid w:val="00011D6C"/>
    <w:rsid w:val="00012630"/>
    <w:rsid w:val="00013233"/>
    <w:rsid w:val="0001334D"/>
    <w:rsid w:val="000133CE"/>
    <w:rsid w:val="00014917"/>
    <w:rsid w:val="000168B8"/>
    <w:rsid w:val="00017015"/>
    <w:rsid w:val="00017332"/>
    <w:rsid w:val="00017554"/>
    <w:rsid w:val="0001775C"/>
    <w:rsid w:val="00020543"/>
    <w:rsid w:val="0002126E"/>
    <w:rsid w:val="00021F54"/>
    <w:rsid w:val="0002218F"/>
    <w:rsid w:val="0002232D"/>
    <w:rsid w:val="00025100"/>
    <w:rsid w:val="00025355"/>
    <w:rsid w:val="00025391"/>
    <w:rsid w:val="00025F6F"/>
    <w:rsid w:val="00026924"/>
    <w:rsid w:val="000272AF"/>
    <w:rsid w:val="000273E6"/>
    <w:rsid w:val="00027497"/>
    <w:rsid w:val="00027511"/>
    <w:rsid w:val="000275A1"/>
    <w:rsid w:val="000275BA"/>
    <w:rsid w:val="000319F3"/>
    <w:rsid w:val="00031CF3"/>
    <w:rsid w:val="000324BF"/>
    <w:rsid w:val="00032591"/>
    <w:rsid w:val="0003299D"/>
    <w:rsid w:val="00032D0D"/>
    <w:rsid w:val="00033910"/>
    <w:rsid w:val="0003401F"/>
    <w:rsid w:val="0003406F"/>
    <w:rsid w:val="000340A5"/>
    <w:rsid w:val="000342B5"/>
    <w:rsid w:val="0003431D"/>
    <w:rsid w:val="0003452A"/>
    <w:rsid w:val="00034563"/>
    <w:rsid w:val="00034AA8"/>
    <w:rsid w:val="00034F9E"/>
    <w:rsid w:val="00034FA1"/>
    <w:rsid w:val="00035AAB"/>
    <w:rsid w:val="00035ADA"/>
    <w:rsid w:val="0003632C"/>
    <w:rsid w:val="000364C9"/>
    <w:rsid w:val="00037AAB"/>
    <w:rsid w:val="00037C35"/>
    <w:rsid w:val="00037F00"/>
    <w:rsid w:val="00040CDF"/>
    <w:rsid w:val="00041271"/>
    <w:rsid w:val="000412DC"/>
    <w:rsid w:val="000414EA"/>
    <w:rsid w:val="00041903"/>
    <w:rsid w:val="000420AE"/>
    <w:rsid w:val="00042223"/>
    <w:rsid w:val="00042DC7"/>
    <w:rsid w:val="000437D9"/>
    <w:rsid w:val="00043817"/>
    <w:rsid w:val="00043AE1"/>
    <w:rsid w:val="00043DE9"/>
    <w:rsid w:val="00044083"/>
    <w:rsid w:val="00044505"/>
    <w:rsid w:val="00044667"/>
    <w:rsid w:val="00044E00"/>
    <w:rsid w:val="00045773"/>
    <w:rsid w:val="00045C81"/>
    <w:rsid w:val="00045EBD"/>
    <w:rsid w:val="00046AB3"/>
    <w:rsid w:val="00047412"/>
    <w:rsid w:val="00047782"/>
    <w:rsid w:val="0004778C"/>
    <w:rsid w:val="000501B4"/>
    <w:rsid w:val="00050956"/>
    <w:rsid w:val="00050AF4"/>
    <w:rsid w:val="00050EC6"/>
    <w:rsid w:val="00051555"/>
    <w:rsid w:val="000515C3"/>
    <w:rsid w:val="00051AE5"/>
    <w:rsid w:val="00051CCB"/>
    <w:rsid w:val="00052352"/>
    <w:rsid w:val="00052564"/>
    <w:rsid w:val="00052823"/>
    <w:rsid w:val="00052CDB"/>
    <w:rsid w:val="00052CEC"/>
    <w:rsid w:val="000532CD"/>
    <w:rsid w:val="00053501"/>
    <w:rsid w:val="000539A9"/>
    <w:rsid w:val="00053D34"/>
    <w:rsid w:val="000544AE"/>
    <w:rsid w:val="0005480D"/>
    <w:rsid w:val="00054848"/>
    <w:rsid w:val="00054AF1"/>
    <w:rsid w:val="00054F98"/>
    <w:rsid w:val="000551CE"/>
    <w:rsid w:val="00055925"/>
    <w:rsid w:val="00055DCF"/>
    <w:rsid w:val="00055F21"/>
    <w:rsid w:val="0005696A"/>
    <w:rsid w:val="00056A44"/>
    <w:rsid w:val="00056B56"/>
    <w:rsid w:val="0005700E"/>
    <w:rsid w:val="00057067"/>
    <w:rsid w:val="00057635"/>
    <w:rsid w:val="0005764C"/>
    <w:rsid w:val="00057E34"/>
    <w:rsid w:val="000608BB"/>
    <w:rsid w:val="00060D32"/>
    <w:rsid w:val="000619FD"/>
    <w:rsid w:val="00062221"/>
    <w:rsid w:val="0006387B"/>
    <w:rsid w:val="00063CC5"/>
    <w:rsid w:val="00064136"/>
    <w:rsid w:val="00064653"/>
    <w:rsid w:val="00064854"/>
    <w:rsid w:val="00064B34"/>
    <w:rsid w:val="00064E7D"/>
    <w:rsid w:val="000653B3"/>
    <w:rsid w:val="000654F5"/>
    <w:rsid w:val="00066249"/>
    <w:rsid w:val="00066399"/>
    <w:rsid w:val="00066BD1"/>
    <w:rsid w:val="00066CD9"/>
    <w:rsid w:val="00072BD4"/>
    <w:rsid w:val="00073E68"/>
    <w:rsid w:val="00074619"/>
    <w:rsid w:val="00074851"/>
    <w:rsid w:val="000750D7"/>
    <w:rsid w:val="00075765"/>
    <w:rsid w:val="00075B97"/>
    <w:rsid w:val="00075F6B"/>
    <w:rsid w:val="00076DA5"/>
    <w:rsid w:val="00076E35"/>
    <w:rsid w:val="000775E6"/>
    <w:rsid w:val="000802E1"/>
    <w:rsid w:val="00080ED1"/>
    <w:rsid w:val="0008155D"/>
    <w:rsid w:val="00082779"/>
    <w:rsid w:val="00083240"/>
    <w:rsid w:val="00084276"/>
    <w:rsid w:val="000866DD"/>
    <w:rsid w:val="00090D2A"/>
    <w:rsid w:val="000913B9"/>
    <w:rsid w:val="00091D52"/>
    <w:rsid w:val="00092391"/>
    <w:rsid w:val="0009320B"/>
    <w:rsid w:val="00093317"/>
    <w:rsid w:val="000934A7"/>
    <w:rsid w:val="00093791"/>
    <w:rsid w:val="00093B6E"/>
    <w:rsid w:val="0009472E"/>
    <w:rsid w:val="00094A76"/>
    <w:rsid w:val="00095666"/>
    <w:rsid w:val="00095897"/>
    <w:rsid w:val="000958B9"/>
    <w:rsid w:val="00095EFF"/>
    <w:rsid w:val="00096170"/>
    <w:rsid w:val="00096627"/>
    <w:rsid w:val="00097D1D"/>
    <w:rsid w:val="000A0A2E"/>
    <w:rsid w:val="000A1FF0"/>
    <w:rsid w:val="000A2F15"/>
    <w:rsid w:val="000A2FD7"/>
    <w:rsid w:val="000A39EC"/>
    <w:rsid w:val="000A3DEE"/>
    <w:rsid w:val="000A3F34"/>
    <w:rsid w:val="000A3FBB"/>
    <w:rsid w:val="000A5F72"/>
    <w:rsid w:val="000A651B"/>
    <w:rsid w:val="000A6704"/>
    <w:rsid w:val="000A6923"/>
    <w:rsid w:val="000A6CB9"/>
    <w:rsid w:val="000A7183"/>
    <w:rsid w:val="000A7303"/>
    <w:rsid w:val="000A7CA2"/>
    <w:rsid w:val="000B01E9"/>
    <w:rsid w:val="000B1152"/>
    <w:rsid w:val="000B1186"/>
    <w:rsid w:val="000B14A5"/>
    <w:rsid w:val="000B18AB"/>
    <w:rsid w:val="000B1D2C"/>
    <w:rsid w:val="000B1F06"/>
    <w:rsid w:val="000B30B6"/>
    <w:rsid w:val="000B3463"/>
    <w:rsid w:val="000B3555"/>
    <w:rsid w:val="000B3B32"/>
    <w:rsid w:val="000B4CAC"/>
    <w:rsid w:val="000B52A3"/>
    <w:rsid w:val="000B54C7"/>
    <w:rsid w:val="000B582A"/>
    <w:rsid w:val="000B5AA6"/>
    <w:rsid w:val="000B5CEA"/>
    <w:rsid w:val="000B5ED6"/>
    <w:rsid w:val="000B6A6D"/>
    <w:rsid w:val="000B7D6E"/>
    <w:rsid w:val="000C0564"/>
    <w:rsid w:val="000C0F6E"/>
    <w:rsid w:val="000C2581"/>
    <w:rsid w:val="000C2745"/>
    <w:rsid w:val="000C2958"/>
    <w:rsid w:val="000C345A"/>
    <w:rsid w:val="000C3695"/>
    <w:rsid w:val="000C41C4"/>
    <w:rsid w:val="000C470A"/>
    <w:rsid w:val="000C52BB"/>
    <w:rsid w:val="000C59BD"/>
    <w:rsid w:val="000C65CF"/>
    <w:rsid w:val="000C68BA"/>
    <w:rsid w:val="000D0E32"/>
    <w:rsid w:val="000D1308"/>
    <w:rsid w:val="000D2168"/>
    <w:rsid w:val="000D231A"/>
    <w:rsid w:val="000D28F1"/>
    <w:rsid w:val="000D32E8"/>
    <w:rsid w:val="000D3566"/>
    <w:rsid w:val="000D473C"/>
    <w:rsid w:val="000D47DC"/>
    <w:rsid w:val="000D5F71"/>
    <w:rsid w:val="000D6B83"/>
    <w:rsid w:val="000D7048"/>
    <w:rsid w:val="000E04A8"/>
    <w:rsid w:val="000E0D98"/>
    <w:rsid w:val="000E13D8"/>
    <w:rsid w:val="000E1982"/>
    <w:rsid w:val="000E1F46"/>
    <w:rsid w:val="000E2295"/>
    <w:rsid w:val="000E24F7"/>
    <w:rsid w:val="000E3A17"/>
    <w:rsid w:val="000E45C3"/>
    <w:rsid w:val="000E45CD"/>
    <w:rsid w:val="000E4A4F"/>
    <w:rsid w:val="000E66BE"/>
    <w:rsid w:val="000E6753"/>
    <w:rsid w:val="000E68EA"/>
    <w:rsid w:val="000E6B1F"/>
    <w:rsid w:val="000E6B3C"/>
    <w:rsid w:val="000E6B4F"/>
    <w:rsid w:val="000E732F"/>
    <w:rsid w:val="000E7C9F"/>
    <w:rsid w:val="000F0748"/>
    <w:rsid w:val="000F082A"/>
    <w:rsid w:val="000F08C0"/>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1BBC"/>
    <w:rsid w:val="00102743"/>
    <w:rsid w:val="00102A84"/>
    <w:rsid w:val="0010339C"/>
    <w:rsid w:val="00104590"/>
    <w:rsid w:val="00104764"/>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99B"/>
    <w:rsid w:val="001151E7"/>
    <w:rsid w:val="001152A8"/>
    <w:rsid w:val="0011536A"/>
    <w:rsid w:val="001154AA"/>
    <w:rsid w:val="0011613B"/>
    <w:rsid w:val="00117375"/>
    <w:rsid w:val="00117450"/>
    <w:rsid w:val="00117DAF"/>
    <w:rsid w:val="0012052E"/>
    <w:rsid w:val="001230FF"/>
    <w:rsid w:val="001237C8"/>
    <w:rsid w:val="00123A5D"/>
    <w:rsid w:val="001247B3"/>
    <w:rsid w:val="001248A7"/>
    <w:rsid w:val="00124DA6"/>
    <w:rsid w:val="00125B59"/>
    <w:rsid w:val="00125CF8"/>
    <w:rsid w:val="0012672A"/>
    <w:rsid w:val="00126BB5"/>
    <w:rsid w:val="00126C8F"/>
    <w:rsid w:val="00127187"/>
    <w:rsid w:val="00127759"/>
    <w:rsid w:val="00127813"/>
    <w:rsid w:val="00127DB1"/>
    <w:rsid w:val="001302E8"/>
    <w:rsid w:val="00130520"/>
    <w:rsid w:val="0013052D"/>
    <w:rsid w:val="001307CD"/>
    <w:rsid w:val="0013122D"/>
    <w:rsid w:val="001313A6"/>
    <w:rsid w:val="001329C2"/>
    <w:rsid w:val="00132BEC"/>
    <w:rsid w:val="001340E9"/>
    <w:rsid w:val="00134117"/>
    <w:rsid w:val="00135789"/>
    <w:rsid w:val="00135CF1"/>
    <w:rsid w:val="00135F4D"/>
    <w:rsid w:val="001363F6"/>
    <w:rsid w:val="00136C37"/>
    <w:rsid w:val="00140B3B"/>
    <w:rsid w:val="00140E92"/>
    <w:rsid w:val="001417FE"/>
    <w:rsid w:val="00141B60"/>
    <w:rsid w:val="00141DE9"/>
    <w:rsid w:val="00142779"/>
    <w:rsid w:val="001429EF"/>
    <w:rsid w:val="00142C01"/>
    <w:rsid w:val="00143CF6"/>
    <w:rsid w:val="001442B9"/>
    <w:rsid w:val="001452EA"/>
    <w:rsid w:val="00145450"/>
    <w:rsid w:val="00146965"/>
    <w:rsid w:val="00146D90"/>
    <w:rsid w:val="00146F64"/>
    <w:rsid w:val="00147B13"/>
    <w:rsid w:val="00147CB1"/>
    <w:rsid w:val="00147F4F"/>
    <w:rsid w:val="00150676"/>
    <w:rsid w:val="00150A7D"/>
    <w:rsid w:val="00150F59"/>
    <w:rsid w:val="00151D55"/>
    <w:rsid w:val="00151FAA"/>
    <w:rsid w:val="00152852"/>
    <w:rsid w:val="00152D6D"/>
    <w:rsid w:val="00153293"/>
    <w:rsid w:val="00153944"/>
    <w:rsid w:val="00154A64"/>
    <w:rsid w:val="00154E2B"/>
    <w:rsid w:val="001553DA"/>
    <w:rsid w:val="00155B5C"/>
    <w:rsid w:val="0015613F"/>
    <w:rsid w:val="001563E4"/>
    <w:rsid w:val="0015640B"/>
    <w:rsid w:val="00156AED"/>
    <w:rsid w:val="00156D77"/>
    <w:rsid w:val="001573FD"/>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BD8"/>
    <w:rsid w:val="00164990"/>
    <w:rsid w:val="00164B87"/>
    <w:rsid w:val="00164EBC"/>
    <w:rsid w:val="00164EC4"/>
    <w:rsid w:val="001657DC"/>
    <w:rsid w:val="00166024"/>
    <w:rsid w:val="00166170"/>
    <w:rsid w:val="00167156"/>
    <w:rsid w:val="0016725F"/>
    <w:rsid w:val="00167E1C"/>
    <w:rsid w:val="0017053D"/>
    <w:rsid w:val="00170AB3"/>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01C"/>
    <w:rsid w:val="001812D2"/>
    <w:rsid w:val="001821D2"/>
    <w:rsid w:val="00182A07"/>
    <w:rsid w:val="00182A33"/>
    <w:rsid w:val="00182D2D"/>
    <w:rsid w:val="00183EAD"/>
    <w:rsid w:val="00183F8A"/>
    <w:rsid w:val="001841ED"/>
    <w:rsid w:val="00184CE7"/>
    <w:rsid w:val="00184E7B"/>
    <w:rsid w:val="0018515D"/>
    <w:rsid w:val="001851A4"/>
    <w:rsid w:val="0018528B"/>
    <w:rsid w:val="00185639"/>
    <w:rsid w:val="001859B6"/>
    <w:rsid w:val="00185ADD"/>
    <w:rsid w:val="00185CA7"/>
    <w:rsid w:val="001862B9"/>
    <w:rsid w:val="00186A19"/>
    <w:rsid w:val="00186FE2"/>
    <w:rsid w:val="00190151"/>
    <w:rsid w:val="001910D7"/>
    <w:rsid w:val="0019127F"/>
    <w:rsid w:val="00192528"/>
    <w:rsid w:val="00192A05"/>
    <w:rsid w:val="00192F52"/>
    <w:rsid w:val="00194206"/>
    <w:rsid w:val="0019474E"/>
    <w:rsid w:val="001949EF"/>
    <w:rsid w:val="00194B93"/>
    <w:rsid w:val="00195648"/>
    <w:rsid w:val="00195951"/>
    <w:rsid w:val="00196D45"/>
    <w:rsid w:val="00197597"/>
    <w:rsid w:val="00197651"/>
    <w:rsid w:val="001978F1"/>
    <w:rsid w:val="001A0745"/>
    <w:rsid w:val="001A0906"/>
    <w:rsid w:val="001A0B25"/>
    <w:rsid w:val="001A14BB"/>
    <w:rsid w:val="001A17F9"/>
    <w:rsid w:val="001A2C1F"/>
    <w:rsid w:val="001A3D29"/>
    <w:rsid w:val="001A3FAD"/>
    <w:rsid w:val="001A4579"/>
    <w:rsid w:val="001A55EC"/>
    <w:rsid w:val="001A5A44"/>
    <w:rsid w:val="001A5EE5"/>
    <w:rsid w:val="001A651C"/>
    <w:rsid w:val="001A677B"/>
    <w:rsid w:val="001A7054"/>
    <w:rsid w:val="001A74C2"/>
    <w:rsid w:val="001A7B47"/>
    <w:rsid w:val="001B0452"/>
    <w:rsid w:val="001B0DA1"/>
    <w:rsid w:val="001B21B7"/>
    <w:rsid w:val="001B2D52"/>
    <w:rsid w:val="001B2E0E"/>
    <w:rsid w:val="001B2E63"/>
    <w:rsid w:val="001B2EBD"/>
    <w:rsid w:val="001B3213"/>
    <w:rsid w:val="001B344A"/>
    <w:rsid w:val="001B3561"/>
    <w:rsid w:val="001B45E9"/>
    <w:rsid w:val="001B5440"/>
    <w:rsid w:val="001B65E4"/>
    <w:rsid w:val="001B6D0B"/>
    <w:rsid w:val="001B7ECD"/>
    <w:rsid w:val="001B7EEE"/>
    <w:rsid w:val="001C029F"/>
    <w:rsid w:val="001C07E7"/>
    <w:rsid w:val="001C10A9"/>
    <w:rsid w:val="001C15D0"/>
    <w:rsid w:val="001C1845"/>
    <w:rsid w:val="001C1FC7"/>
    <w:rsid w:val="001C24BA"/>
    <w:rsid w:val="001C2573"/>
    <w:rsid w:val="001C27F0"/>
    <w:rsid w:val="001C2B68"/>
    <w:rsid w:val="001C30D2"/>
    <w:rsid w:val="001C3CF6"/>
    <w:rsid w:val="001C40D1"/>
    <w:rsid w:val="001C42D4"/>
    <w:rsid w:val="001C43C5"/>
    <w:rsid w:val="001C5E5D"/>
    <w:rsid w:val="001C5E7D"/>
    <w:rsid w:val="001C6160"/>
    <w:rsid w:val="001C69CC"/>
    <w:rsid w:val="001C6A33"/>
    <w:rsid w:val="001C6AA2"/>
    <w:rsid w:val="001C6B55"/>
    <w:rsid w:val="001C6C02"/>
    <w:rsid w:val="001C72D7"/>
    <w:rsid w:val="001C7851"/>
    <w:rsid w:val="001C786D"/>
    <w:rsid w:val="001D15EE"/>
    <w:rsid w:val="001D2310"/>
    <w:rsid w:val="001D23AC"/>
    <w:rsid w:val="001D3573"/>
    <w:rsid w:val="001D3E15"/>
    <w:rsid w:val="001D5A76"/>
    <w:rsid w:val="001D5B2D"/>
    <w:rsid w:val="001D5BFB"/>
    <w:rsid w:val="001D5F85"/>
    <w:rsid w:val="001D6AAF"/>
    <w:rsid w:val="001D6DE4"/>
    <w:rsid w:val="001D7127"/>
    <w:rsid w:val="001E04D2"/>
    <w:rsid w:val="001E1475"/>
    <w:rsid w:val="001E15E4"/>
    <w:rsid w:val="001E2AA1"/>
    <w:rsid w:val="001E310C"/>
    <w:rsid w:val="001E3395"/>
    <w:rsid w:val="001E498F"/>
    <w:rsid w:val="001E4AC6"/>
    <w:rsid w:val="001E4B92"/>
    <w:rsid w:val="001E4B93"/>
    <w:rsid w:val="001E4C60"/>
    <w:rsid w:val="001E4CEF"/>
    <w:rsid w:val="001E5176"/>
    <w:rsid w:val="001E55FA"/>
    <w:rsid w:val="001E5ADF"/>
    <w:rsid w:val="001E5D15"/>
    <w:rsid w:val="001E628D"/>
    <w:rsid w:val="001E6C30"/>
    <w:rsid w:val="001E7729"/>
    <w:rsid w:val="001E78B5"/>
    <w:rsid w:val="001E7A05"/>
    <w:rsid w:val="001E7A51"/>
    <w:rsid w:val="001E7DD7"/>
    <w:rsid w:val="001F02BB"/>
    <w:rsid w:val="001F0D52"/>
    <w:rsid w:val="001F17FD"/>
    <w:rsid w:val="001F2151"/>
    <w:rsid w:val="001F2629"/>
    <w:rsid w:val="001F3D74"/>
    <w:rsid w:val="001F405B"/>
    <w:rsid w:val="001F5F61"/>
    <w:rsid w:val="001F68B4"/>
    <w:rsid w:val="001F6D39"/>
    <w:rsid w:val="001F758E"/>
    <w:rsid w:val="00200D3B"/>
    <w:rsid w:val="00201245"/>
    <w:rsid w:val="002013B4"/>
    <w:rsid w:val="00201623"/>
    <w:rsid w:val="002018B8"/>
    <w:rsid w:val="002018D5"/>
    <w:rsid w:val="00204093"/>
    <w:rsid w:val="00204A9A"/>
    <w:rsid w:val="00204DA7"/>
    <w:rsid w:val="0020593A"/>
    <w:rsid w:val="00205EC5"/>
    <w:rsid w:val="0020651E"/>
    <w:rsid w:val="00206711"/>
    <w:rsid w:val="00206F14"/>
    <w:rsid w:val="00210CA3"/>
    <w:rsid w:val="00210E21"/>
    <w:rsid w:val="00211441"/>
    <w:rsid w:val="00211472"/>
    <w:rsid w:val="00211AA2"/>
    <w:rsid w:val="00213260"/>
    <w:rsid w:val="00213AFC"/>
    <w:rsid w:val="00213ED9"/>
    <w:rsid w:val="00213FB0"/>
    <w:rsid w:val="00214D54"/>
    <w:rsid w:val="0021655C"/>
    <w:rsid w:val="00216795"/>
    <w:rsid w:val="002173B3"/>
    <w:rsid w:val="002179BF"/>
    <w:rsid w:val="00217B26"/>
    <w:rsid w:val="00217B30"/>
    <w:rsid w:val="0022021C"/>
    <w:rsid w:val="002205CB"/>
    <w:rsid w:val="00220A9F"/>
    <w:rsid w:val="0022159D"/>
    <w:rsid w:val="002215C2"/>
    <w:rsid w:val="002227A4"/>
    <w:rsid w:val="00222A45"/>
    <w:rsid w:val="00222DC8"/>
    <w:rsid w:val="0022307C"/>
    <w:rsid w:val="00223BA3"/>
    <w:rsid w:val="00223BC9"/>
    <w:rsid w:val="00223D89"/>
    <w:rsid w:val="00224548"/>
    <w:rsid w:val="00224593"/>
    <w:rsid w:val="0022465A"/>
    <w:rsid w:val="0022583A"/>
    <w:rsid w:val="00226A81"/>
    <w:rsid w:val="0022743F"/>
    <w:rsid w:val="00227B1F"/>
    <w:rsid w:val="002309E9"/>
    <w:rsid w:val="002311FE"/>
    <w:rsid w:val="00233A8D"/>
    <w:rsid w:val="00234401"/>
    <w:rsid w:val="00234745"/>
    <w:rsid w:val="002354A7"/>
    <w:rsid w:val="00236B05"/>
    <w:rsid w:val="00236F8B"/>
    <w:rsid w:val="002370DA"/>
    <w:rsid w:val="00237EA5"/>
    <w:rsid w:val="00240212"/>
    <w:rsid w:val="00240448"/>
    <w:rsid w:val="0024092A"/>
    <w:rsid w:val="00240ADC"/>
    <w:rsid w:val="00240D53"/>
    <w:rsid w:val="002416F4"/>
    <w:rsid w:val="002425BD"/>
    <w:rsid w:val="00242731"/>
    <w:rsid w:val="00242B2C"/>
    <w:rsid w:val="00242DA1"/>
    <w:rsid w:val="0024376F"/>
    <w:rsid w:val="002439A5"/>
    <w:rsid w:val="00243C03"/>
    <w:rsid w:val="00243EAC"/>
    <w:rsid w:val="0024409C"/>
    <w:rsid w:val="00244C86"/>
    <w:rsid w:val="00244F24"/>
    <w:rsid w:val="00245F1C"/>
    <w:rsid w:val="00246BFD"/>
    <w:rsid w:val="00246C83"/>
    <w:rsid w:val="00246DCF"/>
    <w:rsid w:val="00246EF4"/>
    <w:rsid w:val="0024751E"/>
    <w:rsid w:val="002477E6"/>
    <w:rsid w:val="0025011F"/>
    <w:rsid w:val="00250A58"/>
    <w:rsid w:val="00250D20"/>
    <w:rsid w:val="00250D30"/>
    <w:rsid w:val="00251361"/>
    <w:rsid w:val="002514FE"/>
    <w:rsid w:val="00251843"/>
    <w:rsid w:val="002518B4"/>
    <w:rsid w:val="00252B10"/>
    <w:rsid w:val="00253A37"/>
    <w:rsid w:val="00253FD8"/>
    <w:rsid w:val="002542A6"/>
    <w:rsid w:val="00255285"/>
    <w:rsid w:val="002553FE"/>
    <w:rsid w:val="00256806"/>
    <w:rsid w:val="00260167"/>
    <w:rsid w:val="0026028D"/>
    <w:rsid w:val="00260332"/>
    <w:rsid w:val="0026056F"/>
    <w:rsid w:val="00260710"/>
    <w:rsid w:val="002608D3"/>
    <w:rsid w:val="002615DD"/>
    <w:rsid w:val="00261627"/>
    <w:rsid w:val="00261829"/>
    <w:rsid w:val="002618E7"/>
    <w:rsid w:val="00262751"/>
    <w:rsid w:val="00262CF4"/>
    <w:rsid w:val="00263B20"/>
    <w:rsid w:val="0026460E"/>
    <w:rsid w:val="00264C72"/>
    <w:rsid w:val="0026504B"/>
    <w:rsid w:val="00265D73"/>
    <w:rsid w:val="00266D74"/>
    <w:rsid w:val="00266EE0"/>
    <w:rsid w:val="0026768B"/>
    <w:rsid w:val="002706C1"/>
    <w:rsid w:val="00270798"/>
    <w:rsid w:val="0027104C"/>
    <w:rsid w:val="00271710"/>
    <w:rsid w:val="00271B83"/>
    <w:rsid w:val="00272169"/>
    <w:rsid w:val="00272877"/>
    <w:rsid w:val="00273064"/>
    <w:rsid w:val="00273B24"/>
    <w:rsid w:val="00273BD2"/>
    <w:rsid w:val="00273F74"/>
    <w:rsid w:val="00273FEC"/>
    <w:rsid w:val="00274064"/>
    <w:rsid w:val="00274542"/>
    <w:rsid w:val="00274985"/>
    <w:rsid w:val="002749C4"/>
    <w:rsid w:val="00274BBE"/>
    <w:rsid w:val="00275625"/>
    <w:rsid w:val="00275AE3"/>
    <w:rsid w:val="00276018"/>
    <w:rsid w:val="002774A2"/>
    <w:rsid w:val="00277828"/>
    <w:rsid w:val="00277C66"/>
    <w:rsid w:val="00280636"/>
    <w:rsid w:val="0028255D"/>
    <w:rsid w:val="00282724"/>
    <w:rsid w:val="00282801"/>
    <w:rsid w:val="002828D6"/>
    <w:rsid w:val="002830FE"/>
    <w:rsid w:val="00283225"/>
    <w:rsid w:val="002836D5"/>
    <w:rsid w:val="00284836"/>
    <w:rsid w:val="00284F28"/>
    <w:rsid w:val="0028656A"/>
    <w:rsid w:val="00286FF6"/>
    <w:rsid w:val="002870B5"/>
    <w:rsid w:val="00287306"/>
    <w:rsid w:val="00287309"/>
    <w:rsid w:val="0028773F"/>
    <w:rsid w:val="00287995"/>
    <w:rsid w:val="00287AE5"/>
    <w:rsid w:val="00290278"/>
    <w:rsid w:val="00291681"/>
    <w:rsid w:val="00291E12"/>
    <w:rsid w:val="00291EBF"/>
    <w:rsid w:val="00292A65"/>
    <w:rsid w:val="00292BF0"/>
    <w:rsid w:val="002931A6"/>
    <w:rsid w:val="00293A61"/>
    <w:rsid w:val="00294132"/>
    <w:rsid w:val="0029507C"/>
    <w:rsid w:val="00295957"/>
    <w:rsid w:val="00296132"/>
    <w:rsid w:val="00296AE3"/>
    <w:rsid w:val="00296CDB"/>
    <w:rsid w:val="00297075"/>
    <w:rsid w:val="002970A9"/>
    <w:rsid w:val="002971C4"/>
    <w:rsid w:val="002973C4"/>
    <w:rsid w:val="00297619"/>
    <w:rsid w:val="00297AB0"/>
    <w:rsid w:val="00297E25"/>
    <w:rsid w:val="002A0175"/>
    <w:rsid w:val="002A01DF"/>
    <w:rsid w:val="002A022B"/>
    <w:rsid w:val="002A0C7B"/>
    <w:rsid w:val="002A0D0A"/>
    <w:rsid w:val="002A11C8"/>
    <w:rsid w:val="002A1A14"/>
    <w:rsid w:val="002A2384"/>
    <w:rsid w:val="002A2673"/>
    <w:rsid w:val="002A26D8"/>
    <w:rsid w:val="002A2854"/>
    <w:rsid w:val="002A3E9A"/>
    <w:rsid w:val="002A441C"/>
    <w:rsid w:val="002A4EFB"/>
    <w:rsid w:val="002A53EE"/>
    <w:rsid w:val="002A53FB"/>
    <w:rsid w:val="002A58E4"/>
    <w:rsid w:val="002A5D56"/>
    <w:rsid w:val="002A5E27"/>
    <w:rsid w:val="002A5E52"/>
    <w:rsid w:val="002A5E8D"/>
    <w:rsid w:val="002A659D"/>
    <w:rsid w:val="002A7684"/>
    <w:rsid w:val="002A7848"/>
    <w:rsid w:val="002A7926"/>
    <w:rsid w:val="002A7A20"/>
    <w:rsid w:val="002B0950"/>
    <w:rsid w:val="002B1478"/>
    <w:rsid w:val="002B17D9"/>
    <w:rsid w:val="002B23A3"/>
    <w:rsid w:val="002B245D"/>
    <w:rsid w:val="002B2DF9"/>
    <w:rsid w:val="002B3801"/>
    <w:rsid w:val="002B3A31"/>
    <w:rsid w:val="002B3B5A"/>
    <w:rsid w:val="002B48B7"/>
    <w:rsid w:val="002B4C8B"/>
    <w:rsid w:val="002B4D26"/>
    <w:rsid w:val="002B5EC3"/>
    <w:rsid w:val="002B6544"/>
    <w:rsid w:val="002B6580"/>
    <w:rsid w:val="002B6C78"/>
    <w:rsid w:val="002B6E0C"/>
    <w:rsid w:val="002B709F"/>
    <w:rsid w:val="002B74ED"/>
    <w:rsid w:val="002B75F4"/>
    <w:rsid w:val="002B7609"/>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AC6"/>
    <w:rsid w:val="002D0BA2"/>
    <w:rsid w:val="002D1B64"/>
    <w:rsid w:val="002D2456"/>
    <w:rsid w:val="002D2CE5"/>
    <w:rsid w:val="002D3994"/>
    <w:rsid w:val="002D4504"/>
    <w:rsid w:val="002D504E"/>
    <w:rsid w:val="002D5795"/>
    <w:rsid w:val="002D57D4"/>
    <w:rsid w:val="002D5954"/>
    <w:rsid w:val="002D5D7B"/>
    <w:rsid w:val="002D5FBF"/>
    <w:rsid w:val="002D66B4"/>
    <w:rsid w:val="002D705D"/>
    <w:rsid w:val="002D7173"/>
    <w:rsid w:val="002D74DE"/>
    <w:rsid w:val="002D787A"/>
    <w:rsid w:val="002E0309"/>
    <w:rsid w:val="002E0495"/>
    <w:rsid w:val="002E05B3"/>
    <w:rsid w:val="002E0F60"/>
    <w:rsid w:val="002E13C9"/>
    <w:rsid w:val="002E23D7"/>
    <w:rsid w:val="002E3B25"/>
    <w:rsid w:val="002E433D"/>
    <w:rsid w:val="002E44ED"/>
    <w:rsid w:val="002E451D"/>
    <w:rsid w:val="002E4EFA"/>
    <w:rsid w:val="002E5040"/>
    <w:rsid w:val="002E5399"/>
    <w:rsid w:val="002E5BDE"/>
    <w:rsid w:val="002E6026"/>
    <w:rsid w:val="002E69A6"/>
    <w:rsid w:val="002E7079"/>
    <w:rsid w:val="002E77B6"/>
    <w:rsid w:val="002E78E2"/>
    <w:rsid w:val="002E7A60"/>
    <w:rsid w:val="002F067B"/>
    <w:rsid w:val="002F0690"/>
    <w:rsid w:val="002F1E2F"/>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0B"/>
    <w:rsid w:val="00301DDB"/>
    <w:rsid w:val="00302853"/>
    <w:rsid w:val="00302EB5"/>
    <w:rsid w:val="00303056"/>
    <w:rsid w:val="00304342"/>
    <w:rsid w:val="0030523B"/>
    <w:rsid w:val="00305AD8"/>
    <w:rsid w:val="00305FCF"/>
    <w:rsid w:val="003060AE"/>
    <w:rsid w:val="00307F8D"/>
    <w:rsid w:val="003111F9"/>
    <w:rsid w:val="00313AA7"/>
    <w:rsid w:val="00313C40"/>
    <w:rsid w:val="003144C1"/>
    <w:rsid w:val="00314902"/>
    <w:rsid w:val="00314BEB"/>
    <w:rsid w:val="00314E84"/>
    <w:rsid w:val="00314FC5"/>
    <w:rsid w:val="00315BA1"/>
    <w:rsid w:val="00315EC5"/>
    <w:rsid w:val="003164E5"/>
    <w:rsid w:val="00320E9A"/>
    <w:rsid w:val="00321C08"/>
    <w:rsid w:val="00321DB9"/>
    <w:rsid w:val="00321FE1"/>
    <w:rsid w:val="00322AB1"/>
    <w:rsid w:val="0032366C"/>
    <w:rsid w:val="003243B7"/>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BCC"/>
    <w:rsid w:val="00327230"/>
    <w:rsid w:val="00327B45"/>
    <w:rsid w:val="00327CED"/>
    <w:rsid w:val="0033087C"/>
    <w:rsid w:val="00331354"/>
    <w:rsid w:val="0033170A"/>
    <w:rsid w:val="00331833"/>
    <w:rsid w:val="003319B8"/>
    <w:rsid w:val="00332B38"/>
    <w:rsid w:val="003336A5"/>
    <w:rsid w:val="003338C2"/>
    <w:rsid w:val="00333DF5"/>
    <w:rsid w:val="003342E8"/>
    <w:rsid w:val="00334D49"/>
    <w:rsid w:val="00334E69"/>
    <w:rsid w:val="0033522E"/>
    <w:rsid w:val="00335DF0"/>
    <w:rsid w:val="00335F5D"/>
    <w:rsid w:val="00337340"/>
    <w:rsid w:val="00337692"/>
    <w:rsid w:val="00340383"/>
    <w:rsid w:val="003404AE"/>
    <w:rsid w:val="00340618"/>
    <w:rsid w:val="003410F9"/>
    <w:rsid w:val="0034148F"/>
    <w:rsid w:val="003423E9"/>
    <w:rsid w:val="00342E4A"/>
    <w:rsid w:val="003440A8"/>
    <w:rsid w:val="0034475D"/>
    <w:rsid w:val="003448F9"/>
    <w:rsid w:val="00344C1B"/>
    <w:rsid w:val="0034503A"/>
    <w:rsid w:val="003458BB"/>
    <w:rsid w:val="00345FBC"/>
    <w:rsid w:val="003460EA"/>
    <w:rsid w:val="0034620F"/>
    <w:rsid w:val="003468D3"/>
    <w:rsid w:val="00346942"/>
    <w:rsid w:val="0034717D"/>
    <w:rsid w:val="00347D11"/>
    <w:rsid w:val="00347D2D"/>
    <w:rsid w:val="00350182"/>
    <w:rsid w:val="00351372"/>
    <w:rsid w:val="003517D1"/>
    <w:rsid w:val="00352733"/>
    <w:rsid w:val="00352771"/>
    <w:rsid w:val="003528DF"/>
    <w:rsid w:val="00352901"/>
    <w:rsid w:val="00352942"/>
    <w:rsid w:val="00353A5F"/>
    <w:rsid w:val="00354D13"/>
    <w:rsid w:val="00355022"/>
    <w:rsid w:val="00355FD1"/>
    <w:rsid w:val="00356087"/>
    <w:rsid w:val="00356172"/>
    <w:rsid w:val="003561B2"/>
    <w:rsid w:val="003563B1"/>
    <w:rsid w:val="00357605"/>
    <w:rsid w:val="0035777D"/>
    <w:rsid w:val="00357D18"/>
    <w:rsid w:val="00360A7B"/>
    <w:rsid w:val="00360AB1"/>
    <w:rsid w:val="003615EC"/>
    <w:rsid w:val="00361A18"/>
    <w:rsid w:val="00362461"/>
    <w:rsid w:val="00362B4A"/>
    <w:rsid w:val="00363828"/>
    <w:rsid w:val="00364EB1"/>
    <w:rsid w:val="00366E72"/>
    <w:rsid w:val="0036798A"/>
    <w:rsid w:val="00367997"/>
    <w:rsid w:val="003679F4"/>
    <w:rsid w:val="003707FF"/>
    <w:rsid w:val="0037127D"/>
    <w:rsid w:val="00371504"/>
    <w:rsid w:val="00371B6E"/>
    <w:rsid w:val="00372248"/>
    <w:rsid w:val="00372284"/>
    <w:rsid w:val="00372627"/>
    <w:rsid w:val="00372A54"/>
    <w:rsid w:val="00374238"/>
    <w:rsid w:val="0037467E"/>
    <w:rsid w:val="003757EC"/>
    <w:rsid w:val="00375B78"/>
    <w:rsid w:val="00375CBF"/>
    <w:rsid w:val="003761CD"/>
    <w:rsid w:val="0037652E"/>
    <w:rsid w:val="00376576"/>
    <w:rsid w:val="003768A5"/>
    <w:rsid w:val="003774B5"/>
    <w:rsid w:val="00377935"/>
    <w:rsid w:val="00377DB3"/>
    <w:rsid w:val="00380207"/>
    <w:rsid w:val="00380F5F"/>
    <w:rsid w:val="00381A13"/>
    <w:rsid w:val="00381B81"/>
    <w:rsid w:val="00381E62"/>
    <w:rsid w:val="00382540"/>
    <w:rsid w:val="00383395"/>
    <w:rsid w:val="00383508"/>
    <w:rsid w:val="00383897"/>
    <w:rsid w:val="00383BFE"/>
    <w:rsid w:val="003848A1"/>
    <w:rsid w:val="00384FC9"/>
    <w:rsid w:val="003852AB"/>
    <w:rsid w:val="00385435"/>
    <w:rsid w:val="00385483"/>
    <w:rsid w:val="00386A4F"/>
    <w:rsid w:val="00387910"/>
    <w:rsid w:val="00387F3C"/>
    <w:rsid w:val="00387F75"/>
    <w:rsid w:val="00390154"/>
    <w:rsid w:val="00390207"/>
    <w:rsid w:val="00390BBE"/>
    <w:rsid w:val="00391290"/>
    <w:rsid w:val="00391F30"/>
    <w:rsid w:val="00392600"/>
    <w:rsid w:val="00392CB6"/>
    <w:rsid w:val="003934C4"/>
    <w:rsid w:val="003936D0"/>
    <w:rsid w:val="00393A66"/>
    <w:rsid w:val="003944D3"/>
    <w:rsid w:val="00394BAA"/>
    <w:rsid w:val="0039666D"/>
    <w:rsid w:val="00396B6C"/>
    <w:rsid w:val="00396D5B"/>
    <w:rsid w:val="00397037"/>
    <w:rsid w:val="00397C38"/>
    <w:rsid w:val="003A0070"/>
    <w:rsid w:val="003A0C55"/>
    <w:rsid w:val="003A0C78"/>
    <w:rsid w:val="003A103C"/>
    <w:rsid w:val="003A1786"/>
    <w:rsid w:val="003A1C56"/>
    <w:rsid w:val="003A21C0"/>
    <w:rsid w:val="003A22F3"/>
    <w:rsid w:val="003A24D7"/>
    <w:rsid w:val="003A2AC8"/>
    <w:rsid w:val="003A46E1"/>
    <w:rsid w:val="003A4808"/>
    <w:rsid w:val="003A5B74"/>
    <w:rsid w:val="003A5E80"/>
    <w:rsid w:val="003A5FB1"/>
    <w:rsid w:val="003A6256"/>
    <w:rsid w:val="003A64D8"/>
    <w:rsid w:val="003B0445"/>
    <w:rsid w:val="003B04D0"/>
    <w:rsid w:val="003B0C8A"/>
    <w:rsid w:val="003B1353"/>
    <w:rsid w:val="003B1476"/>
    <w:rsid w:val="003B2DE9"/>
    <w:rsid w:val="003B3967"/>
    <w:rsid w:val="003B3C64"/>
    <w:rsid w:val="003B454F"/>
    <w:rsid w:val="003B5511"/>
    <w:rsid w:val="003B6429"/>
    <w:rsid w:val="003B721D"/>
    <w:rsid w:val="003B7459"/>
    <w:rsid w:val="003B78B6"/>
    <w:rsid w:val="003B7E3B"/>
    <w:rsid w:val="003C06B2"/>
    <w:rsid w:val="003C0AEE"/>
    <w:rsid w:val="003C107A"/>
    <w:rsid w:val="003C5185"/>
    <w:rsid w:val="003C52CA"/>
    <w:rsid w:val="003C66AF"/>
    <w:rsid w:val="003C692A"/>
    <w:rsid w:val="003C743A"/>
    <w:rsid w:val="003D026F"/>
    <w:rsid w:val="003D0392"/>
    <w:rsid w:val="003D03DD"/>
    <w:rsid w:val="003D0532"/>
    <w:rsid w:val="003D0653"/>
    <w:rsid w:val="003D092F"/>
    <w:rsid w:val="003D16E2"/>
    <w:rsid w:val="003D26AC"/>
    <w:rsid w:val="003D3DD8"/>
    <w:rsid w:val="003D49C8"/>
    <w:rsid w:val="003D5677"/>
    <w:rsid w:val="003D58A7"/>
    <w:rsid w:val="003D5CEB"/>
    <w:rsid w:val="003D6668"/>
    <w:rsid w:val="003D6E94"/>
    <w:rsid w:val="003D6F4B"/>
    <w:rsid w:val="003D7287"/>
    <w:rsid w:val="003D7652"/>
    <w:rsid w:val="003D784E"/>
    <w:rsid w:val="003D7D01"/>
    <w:rsid w:val="003D7D40"/>
    <w:rsid w:val="003E0903"/>
    <w:rsid w:val="003E0DC3"/>
    <w:rsid w:val="003E11FB"/>
    <w:rsid w:val="003E13C7"/>
    <w:rsid w:val="003E1B25"/>
    <w:rsid w:val="003E3392"/>
    <w:rsid w:val="003E52B3"/>
    <w:rsid w:val="003E603C"/>
    <w:rsid w:val="003E61A5"/>
    <w:rsid w:val="003E6A6B"/>
    <w:rsid w:val="003E761D"/>
    <w:rsid w:val="003E77C3"/>
    <w:rsid w:val="003E7B87"/>
    <w:rsid w:val="003F047C"/>
    <w:rsid w:val="003F0A0D"/>
    <w:rsid w:val="003F1321"/>
    <w:rsid w:val="003F18AF"/>
    <w:rsid w:val="003F207E"/>
    <w:rsid w:val="003F20E3"/>
    <w:rsid w:val="003F2629"/>
    <w:rsid w:val="003F2A41"/>
    <w:rsid w:val="003F2D1C"/>
    <w:rsid w:val="003F3DB9"/>
    <w:rsid w:val="003F3F67"/>
    <w:rsid w:val="003F44BC"/>
    <w:rsid w:val="003F4955"/>
    <w:rsid w:val="003F4AF4"/>
    <w:rsid w:val="003F4C08"/>
    <w:rsid w:val="003F4D67"/>
    <w:rsid w:val="003F4EEA"/>
    <w:rsid w:val="003F4F98"/>
    <w:rsid w:val="003F5632"/>
    <w:rsid w:val="003F6159"/>
    <w:rsid w:val="003F65D3"/>
    <w:rsid w:val="003F6C65"/>
    <w:rsid w:val="003F6CBD"/>
    <w:rsid w:val="003F6DEB"/>
    <w:rsid w:val="003F6F06"/>
    <w:rsid w:val="00400261"/>
    <w:rsid w:val="00400D95"/>
    <w:rsid w:val="00401440"/>
    <w:rsid w:val="00401613"/>
    <w:rsid w:val="00401EBF"/>
    <w:rsid w:val="00402C39"/>
    <w:rsid w:val="0040327D"/>
    <w:rsid w:val="00403856"/>
    <w:rsid w:val="00403FB7"/>
    <w:rsid w:val="004045CC"/>
    <w:rsid w:val="00404720"/>
    <w:rsid w:val="00404F98"/>
    <w:rsid w:val="00404FAC"/>
    <w:rsid w:val="00405013"/>
    <w:rsid w:val="004052B1"/>
    <w:rsid w:val="00405442"/>
    <w:rsid w:val="0040547B"/>
    <w:rsid w:val="0040558F"/>
    <w:rsid w:val="00405BE5"/>
    <w:rsid w:val="00405D96"/>
    <w:rsid w:val="00405EEF"/>
    <w:rsid w:val="00406906"/>
    <w:rsid w:val="00406E08"/>
    <w:rsid w:val="0041068B"/>
    <w:rsid w:val="00410BFC"/>
    <w:rsid w:val="00410E8A"/>
    <w:rsid w:val="004110E5"/>
    <w:rsid w:val="00411461"/>
    <w:rsid w:val="00411E15"/>
    <w:rsid w:val="00412E73"/>
    <w:rsid w:val="00413CEB"/>
    <w:rsid w:val="00413F5A"/>
    <w:rsid w:val="00414507"/>
    <w:rsid w:val="004151BF"/>
    <w:rsid w:val="00415424"/>
    <w:rsid w:val="0041667E"/>
    <w:rsid w:val="004176D8"/>
    <w:rsid w:val="00417DA5"/>
    <w:rsid w:val="00417E33"/>
    <w:rsid w:val="00417F0F"/>
    <w:rsid w:val="00417F3D"/>
    <w:rsid w:val="0042075E"/>
    <w:rsid w:val="00420B3D"/>
    <w:rsid w:val="00420D6D"/>
    <w:rsid w:val="00420F47"/>
    <w:rsid w:val="00422D81"/>
    <w:rsid w:val="004238B9"/>
    <w:rsid w:val="0042480B"/>
    <w:rsid w:val="0042537C"/>
    <w:rsid w:val="004256FF"/>
    <w:rsid w:val="00426229"/>
    <w:rsid w:val="00426580"/>
    <w:rsid w:val="004269B9"/>
    <w:rsid w:val="00426B55"/>
    <w:rsid w:val="00427A3B"/>
    <w:rsid w:val="004309EA"/>
    <w:rsid w:val="00431468"/>
    <w:rsid w:val="0043202F"/>
    <w:rsid w:val="004321A2"/>
    <w:rsid w:val="00432244"/>
    <w:rsid w:val="0043428A"/>
    <w:rsid w:val="0043489F"/>
    <w:rsid w:val="00434A9E"/>
    <w:rsid w:val="00435C05"/>
    <w:rsid w:val="004365B6"/>
    <w:rsid w:val="00436600"/>
    <w:rsid w:val="00436925"/>
    <w:rsid w:val="004374BE"/>
    <w:rsid w:val="00437D1F"/>
    <w:rsid w:val="004404C6"/>
    <w:rsid w:val="0044057B"/>
    <w:rsid w:val="004406B7"/>
    <w:rsid w:val="00440815"/>
    <w:rsid w:val="0044133A"/>
    <w:rsid w:val="00441993"/>
    <w:rsid w:val="00442104"/>
    <w:rsid w:val="00442A15"/>
    <w:rsid w:val="00442DCB"/>
    <w:rsid w:val="00443AC6"/>
    <w:rsid w:val="00444E92"/>
    <w:rsid w:val="00445C1F"/>
    <w:rsid w:val="0044658F"/>
    <w:rsid w:val="00446849"/>
    <w:rsid w:val="00446F20"/>
    <w:rsid w:val="0044770A"/>
    <w:rsid w:val="0044785C"/>
    <w:rsid w:val="0045025F"/>
    <w:rsid w:val="00450395"/>
    <w:rsid w:val="004504BD"/>
    <w:rsid w:val="00450620"/>
    <w:rsid w:val="00450A02"/>
    <w:rsid w:val="00451560"/>
    <w:rsid w:val="00451620"/>
    <w:rsid w:val="00452B91"/>
    <w:rsid w:val="0045343F"/>
    <w:rsid w:val="00453D96"/>
    <w:rsid w:val="004540DE"/>
    <w:rsid w:val="0045427D"/>
    <w:rsid w:val="00454801"/>
    <w:rsid w:val="004548FD"/>
    <w:rsid w:val="00454C5E"/>
    <w:rsid w:val="00456237"/>
    <w:rsid w:val="0045637D"/>
    <w:rsid w:val="0045686B"/>
    <w:rsid w:val="00456B31"/>
    <w:rsid w:val="00457ADE"/>
    <w:rsid w:val="00457B58"/>
    <w:rsid w:val="004605E2"/>
    <w:rsid w:val="00460730"/>
    <w:rsid w:val="0046122E"/>
    <w:rsid w:val="00462042"/>
    <w:rsid w:val="00462FEF"/>
    <w:rsid w:val="0046332C"/>
    <w:rsid w:val="00463358"/>
    <w:rsid w:val="00463D9B"/>
    <w:rsid w:val="00465491"/>
    <w:rsid w:val="00465A72"/>
    <w:rsid w:val="00465DA6"/>
    <w:rsid w:val="00466AFC"/>
    <w:rsid w:val="004700AD"/>
    <w:rsid w:val="004710F0"/>
    <w:rsid w:val="00471D6B"/>
    <w:rsid w:val="00472100"/>
    <w:rsid w:val="004721DA"/>
    <w:rsid w:val="004721F7"/>
    <w:rsid w:val="0047228B"/>
    <w:rsid w:val="004722C3"/>
    <w:rsid w:val="004725E0"/>
    <w:rsid w:val="00472708"/>
    <w:rsid w:val="004728DF"/>
    <w:rsid w:val="00473780"/>
    <w:rsid w:val="00474147"/>
    <w:rsid w:val="00474753"/>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082B"/>
    <w:rsid w:val="00491768"/>
    <w:rsid w:val="00491930"/>
    <w:rsid w:val="00492189"/>
    <w:rsid w:val="00493467"/>
    <w:rsid w:val="00493AAA"/>
    <w:rsid w:val="00494CDC"/>
    <w:rsid w:val="00495395"/>
    <w:rsid w:val="00495A10"/>
    <w:rsid w:val="004967A3"/>
    <w:rsid w:val="00496BD5"/>
    <w:rsid w:val="004971FD"/>
    <w:rsid w:val="00497DB7"/>
    <w:rsid w:val="00497ECB"/>
    <w:rsid w:val="004A034A"/>
    <w:rsid w:val="004A0597"/>
    <w:rsid w:val="004A0927"/>
    <w:rsid w:val="004A0C16"/>
    <w:rsid w:val="004A1CC3"/>
    <w:rsid w:val="004A2E5E"/>
    <w:rsid w:val="004A2FAE"/>
    <w:rsid w:val="004A313E"/>
    <w:rsid w:val="004A35AE"/>
    <w:rsid w:val="004A37DB"/>
    <w:rsid w:val="004A509E"/>
    <w:rsid w:val="004A50D3"/>
    <w:rsid w:val="004A5764"/>
    <w:rsid w:val="004A6391"/>
    <w:rsid w:val="004A6C8F"/>
    <w:rsid w:val="004A7227"/>
    <w:rsid w:val="004A75A4"/>
    <w:rsid w:val="004A7915"/>
    <w:rsid w:val="004B0378"/>
    <w:rsid w:val="004B0683"/>
    <w:rsid w:val="004B0C3A"/>
    <w:rsid w:val="004B14D1"/>
    <w:rsid w:val="004B1FCA"/>
    <w:rsid w:val="004B2A5C"/>
    <w:rsid w:val="004B3830"/>
    <w:rsid w:val="004B48FF"/>
    <w:rsid w:val="004B4AF9"/>
    <w:rsid w:val="004B4E23"/>
    <w:rsid w:val="004B56CE"/>
    <w:rsid w:val="004B588F"/>
    <w:rsid w:val="004B5DF9"/>
    <w:rsid w:val="004B6599"/>
    <w:rsid w:val="004B6689"/>
    <w:rsid w:val="004B6DC9"/>
    <w:rsid w:val="004B71EE"/>
    <w:rsid w:val="004B752D"/>
    <w:rsid w:val="004B7B88"/>
    <w:rsid w:val="004C0E20"/>
    <w:rsid w:val="004C1236"/>
    <w:rsid w:val="004C12BC"/>
    <w:rsid w:val="004C1E0B"/>
    <w:rsid w:val="004C23F3"/>
    <w:rsid w:val="004C28F8"/>
    <w:rsid w:val="004C2F9C"/>
    <w:rsid w:val="004C3010"/>
    <w:rsid w:val="004C346A"/>
    <w:rsid w:val="004C3638"/>
    <w:rsid w:val="004C3947"/>
    <w:rsid w:val="004C3BBF"/>
    <w:rsid w:val="004C3EB3"/>
    <w:rsid w:val="004C474D"/>
    <w:rsid w:val="004C518F"/>
    <w:rsid w:val="004C5308"/>
    <w:rsid w:val="004C57F2"/>
    <w:rsid w:val="004C5BE6"/>
    <w:rsid w:val="004C631D"/>
    <w:rsid w:val="004C73D7"/>
    <w:rsid w:val="004C7404"/>
    <w:rsid w:val="004C7A8D"/>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7BC"/>
    <w:rsid w:val="004E084F"/>
    <w:rsid w:val="004E0D78"/>
    <w:rsid w:val="004E108D"/>
    <w:rsid w:val="004E148E"/>
    <w:rsid w:val="004E1A52"/>
    <w:rsid w:val="004E1BDF"/>
    <w:rsid w:val="004E203C"/>
    <w:rsid w:val="004E2970"/>
    <w:rsid w:val="004E2CF9"/>
    <w:rsid w:val="004E2E39"/>
    <w:rsid w:val="004E31D1"/>
    <w:rsid w:val="004E38B0"/>
    <w:rsid w:val="004E3B9E"/>
    <w:rsid w:val="004E3ECE"/>
    <w:rsid w:val="004E422C"/>
    <w:rsid w:val="004E4297"/>
    <w:rsid w:val="004E4E9E"/>
    <w:rsid w:val="004E4F60"/>
    <w:rsid w:val="004E5276"/>
    <w:rsid w:val="004E6033"/>
    <w:rsid w:val="004E60AB"/>
    <w:rsid w:val="004E7D97"/>
    <w:rsid w:val="004F0259"/>
    <w:rsid w:val="004F032E"/>
    <w:rsid w:val="004F0353"/>
    <w:rsid w:val="004F0486"/>
    <w:rsid w:val="004F06A0"/>
    <w:rsid w:val="004F09ED"/>
    <w:rsid w:val="004F1659"/>
    <w:rsid w:val="004F1800"/>
    <w:rsid w:val="004F1D77"/>
    <w:rsid w:val="004F1F20"/>
    <w:rsid w:val="004F1F7B"/>
    <w:rsid w:val="004F1FCE"/>
    <w:rsid w:val="004F204E"/>
    <w:rsid w:val="004F237C"/>
    <w:rsid w:val="004F25E1"/>
    <w:rsid w:val="004F303A"/>
    <w:rsid w:val="004F361F"/>
    <w:rsid w:val="004F3CA0"/>
    <w:rsid w:val="004F3D0F"/>
    <w:rsid w:val="004F3EB8"/>
    <w:rsid w:val="004F40CA"/>
    <w:rsid w:val="004F4245"/>
    <w:rsid w:val="004F4756"/>
    <w:rsid w:val="004F5672"/>
    <w:rsid w:val="004F5D64"/>
    <w:rsid w:val="004F5EB9"/>
    <w:rsid w:val="004F5F26"/>
    <w:rsid w:val="004F6109"/>
    <w:rsid w:val="004F7531"/>
    <w:rsid w:val="004F7791"/>
    <w:rsid w:val="005002F2"/>
    <w:rsid w:val="005016A3"/>
    <w:rsid w:val="00501B20"/>
    <w:rsid w:val="00501D33"/>
    <w:rsid w:val="00502609"/>
    <w:rsid w:val="005026A9"/>
    <w:rsid w:val="00502A86"/>
    <w:rsid w:val="00502D1A"/>
    <w:rsid w:val="0050349C"/>
    <w:rsid w:val="0050351C"/>
    <w:rsid w:val="0050366B"/>
    <w:rsid w:val="005039E6"/>
    <w:rsid w:val="00503F24"/>
    <w:rsid w:val="0050435B"/>
    <w:rsid w:val="00504450"/>
    <w:rsid w:val="00505B5C"/>
    <w:rsid w:val="0050609C"/>
    <w:rsid w:val="00506414"/>
    <w:rsid w:val="00506BE1"/>
    <w:rsid w:val="00507463"/>
    <w:rsid w:val="005074A8"/>
    <w:rsid w:val="0050799D"/>
    <w:rsid w:val="00507B0C"/>
    <w:rsid w:val="00507BAB"/>
    <w:rsid w:val="00507C50"/>
    <w:rsid w:val="00507F26"/>
    <w:rsid w:val="00510145"/>
    <w:rsid w:val="00510231"/>
    <w:rsid w:val="00512A74"/>
    <w:rsid w:val="00512BB6"/>
    <w:rsid w:val="00513282"/>
    <w:rsid w:val="005135C0"/>
    <w:rsid w:val="00513928"/>
    <w:rsid w:val="00513C0B"/>
    <w:rsid w:val="00513E8D"/>
    <w:rsid w:val="00514AB6"/>
    <w:rsid w:val="005150EE"/>
    <w:rsid w:val="0051599B"/>
    <w:rsid w:val="00515FEC"/>
    <w:rsid w:val="0051657F"/>
    <w:rsid w:val="00516949"/>
    <w:rsid w:val="005175B2"/>
    <w:rsid w:val="005176C6"/>
    <w:rsid w:val="00520408"/>
    <w:rsid w:val="00520785"/>
    <w:rsid w:val="00520C76"/>
    <w:rsid w:val="00520E38"/>
    <w:rsid w:val="00520EF7"/>
    <w:rsid w:val="005216B8"/>
    <w:rsid w:val="00521CF5"/>
    <w:rsid w:val="00522470"/>
    <w:rsid w:val="00522D28"/>
    <w:rsid w:val="0052394D"/>
    <w:rsid w:val="00523DCC"/>
    <w:rsid w:val="00523F45"/>
    <w:rsid w:val="00525512"/>
    <w:rsid w:val="005259DB"/>
    <w:rsid w:val="00525B7B"/>
    <w:rsid w:val="00525E85"/>
    <w:rsid w:val="00525FDD"/>
    <w:rsid w:val="0052636F"/>
    <w:rsid w:val="00526465"/>
    <w:rsid w:val="0052680A"/>
    <w:rsid w:val="00526B7B"/>
    <w:rsid w:val="00527BA9"/>
    <w:rsid w:val="00530DE8"/>
    <w:rsid w:val="0053401E"/>
    <w:rsid w:val="00534A7F"/>
    <w:rsid w:val="00534C69"/>
    <w:rsid w:val="00535A66"/>
    <w:rsid w:val="005362CA"/>
    <w:rsid w:val="00536430"/>
    <w:rsid w:val="0053655D"/>
    <w:rsid w:val="005404FB"/>
    <w:rsid w:val="005408D7"/>
    <w:rsid w:val="00540EE9"/>
    <w:rsid w:val="0054123C"/>
    <w:rsid w:val="00541827"/>
    <w:rsid w:val="00542EF9"/>
    <w:rsid w:val="00542FA3"/>
    <w:rsid w:val="00543151"/>
    <w:rsid w:val="0054329B"/>
    <w:rsid w:val="00543434"/>
    <w:rsid w:val="005435E4"/>
    <w:rsid w:val="00543C5D"/>
    <w:rsid w:val="00544331"/>
    <w:rsid w:val="00544F8E"/>
    <w:rsid w:val="0054546F"/>
    <w:rsid w:val="005455B9"/>
    <w:rsid w:val="00545CE9"/>
    <w:rsid w:val="00545D45"/>
    <w:rsid w:val="00546008"/>
    <w:rsid w:val="00546578"/>
    <w:rsid w:val="00546987"/>
    <w:rsid w:val="00547775"/>
    <w:rsid w:val="00547891"/>
    <w:rsid w:val="00547C11"/>
    <w:rsid w:val="00547D9B"/>
    <w:rsid w:val="00550CD7"/>
    <w:rsid w:val="00550E56"/>
    <w:rsid w:val="00551011"/>
    <w:rsid w:val="0055135E"/>
    <w:rsid w:val="00551A34"/>
    <w:rsid w:val="00552059"/>
    <w:rsid w:val="0055266C"/>
    <w:rsid w:val="00552799"/>
    <w:rsid w:val="005528E7"/>
    <w:rsid w:val="00552A37"/>
    <w:rsid w:val="0055437C"/>
    <w:rsid w:val="0055496D"/>
    <w:rsid w:val="00554F1F"/>
    <w:rsid w:val="005552F3"/>
    <w:rsid w:val="005558ED"/>
    <w:rsid w:val="005559E7"/>
    <w:rsid w:val="005572FE"/>
    <w:rsid w:val="00560047"/>
    <w:rsid w:val="005603C8"/>
    <w:rsid w:val="00560E4A"/>
    <w:rsid w:val="005616F8"/>
    <w:rsid w:val="00563179"/>
    <w:rsid w:val="005636E5"/>
    <w:rsid w:val="00563C2E"/>
    <w:rsid w:val="00564B85"/>
    <w:rsid w:val="005669C8"/>
    <w:rsid w:val="00566FE8"/>
    <w:rsid w:val="00567EE6"/>
    <w:rsid w:val="0057137F"/>
    <w:rsid w:val="00572096"/>
    <w:rsid w:val="00572B42"/>
    <w:rsid w:val="0057381B"/>
    <w:rsid w:val="00574943"/>
    <w:rsid w:val="00575075"/>
    <w:rsid w:val="0057509D"/>
    <w:rsid w:val="00575770"/>
    <w:rsid w:val="00575AAD"/>
    <w:rsid w:val="00575AF8"/>
    <w:rsid w:val="005761AF"/>
    <w:rsid w:val="0057676D"/>
    <w:rsid w:val="005769F2"/>
    <w:rsid w:val="00577CED"/>
    <w:rsid w:val="00580463"/>
    <w:rsid w:val="00581227"/>
    <w:rsid w:val="005813C2"/>
    <w:rsid w:val="00582747"/>
    <w:rsid w:val="00582D73"/>
    <w:rsid w:val="00582E6A"/>
    <w:rsid w:val="005832A1"/>
    <w:rsid w:val="005833B3"/>
    <w:rsid w:val="0058374F"/>
    <w:rsid w:val="005838A3"/>
    <w:rsid w:val="00583EBD"/>
    <w:rsid w:val="005840D9"/>
    <w:rsid w:val="00584572"/>
    <w:rsid w:val="00584578"/>
    <w:rsid w:val="00584632"/>
    <w:rsid w:val="00584FFC"/>
    <w:rsid w:val="00585720"/>
    <w:rsid w:val="00585F74"/>
    <w:rsid w:val="005867C6"/>
    <w:rsid w:val="005867D2"/>
    <w:rsid w:val="00586D2E"/>
    <w:rsid w:val="00587D52"/>
    <w:rsid w:val="00587F15"/>
    <w:rsid w:val="00590DEB"/>
    <w:rsid w:val="005916C0"/>
    <w:rsid w:val="00591795"/>
    <w:rsid w:val="00591FFD"/>
    <w:rsid w:val="00592559"/>
    <w:rsid w:val="00592EDE"/>
    <w:rsid w:val="00593372"/>
    <w:rsid w:val="00593B16"/>
    <w:rsid w:val="00593FC3"/>
    <w:rsid w:val="005947D4"/>
    <w:rsid w:val="0059484C"/>
    <w:rsid w:val="00595862"/>
    <w:rsid w:val="00596418"/>
    <w:rsid w:val="00596698"/>
    <w:rsid w:val="00596D9A"/>
    <w:rsid w:val="00597BB2"/>
    <w:rsid w:val="00597E62"/>
    <w:rsid w:val="005A07F5"/>
    <w:rsid w:val="005A092C"/>
    <w:rsid w:val="005A1B6B"/>
    <w:rsid w:val="005A1BA2"/>
    <w:rsid w:val="005A1E7C"/>
    <w:rsid w:val="005A1FC3"/>
    <w:rsid w:val="005A28ED"/>
    <w:rsid w:val="005A3243"/>
    <w:rsid w:val="005A369C"/>
    <w:rsid w:val="005A3C9A"/>
    <w:rsid w:val="005A4483"/>
    <w:rsid w:val="005A450A"/>
    <w:rsid w:val="005A4CF6"/>
    <w:rsid w:val="005A5660"/>
    <w:rsid w:val="005A59AE"/>
    <w:rsid w:val="005A5AC3"/>
    <w:rsid w:val="005A5BC2"/>
    <w:rsid w:val="005A63C2"/>
    <w:rsid w:val="005A6B4D"/>
    <w:rsid w:val="005A6D2B"/>
    <w:rsid w:val="005A722A"/>
    <w:rsid w:val="005A7273"/>
    <w:rsid w:val="005A76FD"/>
    <w:rsid w:val="005A7903"/>
    <w:rsid w:val="005B0867"/>
    <w:rsid w:val="005B0FA0"/>
    <w:rsid w:val="005B0FEB"/>
    <w:rsid w:val="005B12A7"/>
    <w:rsid w:val="005B1B38"/>
    <w:rsid w:val="005B2011"/>
    <w:rsid w:val="005B288F"/>
    <w:rsid w:val="005B3571"/>
    <w:rsid w:val="005B3CCC"/>
    <w:rsid w:val="005B3D74"/>
    <w:rsid w:val="005B3DFC"/>
    <w:rsid w:val="005B3F2D"/>
    <w:rsid w:val="005B3F8B"/>
    <w:rsid w:val="005B4B20"/>
    <w:rsid w:val="005B4E4E"/>
    <w:rsid w:val="005B5017"/>
    <w:rsid w:val="005B548D"/>
    <w:rsid w:val="005B652A"/>
    <w:rsid w:val="005B6B3B"/>
    <w:rsid w:val="005B6DE7"/>
    <w:rsid w:val="005B6F2A"/>
    <w:rsid w:val="005B7061"/>
    <w:rsid w:val="005B728B"/>
    <w:rsid w:val="005B7AE5"/>
    <w:rsid w:val="005C0F04"/>
    <w:rsid w:val="005C13D3"/>
    <w:rsid w:val="005C1AE2"/>
    <w:rsid w:val="005C29E3"/>
    <w:rsid w:val="005C2E30"/>
    <w:rsid w:val="005C2F31"/>
    <w:rsid w:val="005C3ED1"/>
    <w:rsid w:val="005C442D"/>
    <w:rsid w:val="005C4D53"/>
    <w:rsid w:val="005C511E"/>
    <w:rsid w:val="005C5621"/>
    <w:rsid w:val="005C5D8C"/>
    <w:rsid w:val="005C608A"/>
    <w:rsid w:val="005C6124"/>
    <w:rsid w:val="005C63B9"/>
    <w:rsid w:val="005C66BD"/>
    <w:rsid w:val="005C7382"/>
    <w:rsid w:val="005C77F2"/>
    <w:rsid w:val="005C7AEE"/>
    <w:rsid w:val="005C7F8B"/>
    <w:rsid w:val="005D0080"/>
    <w:rsid w:val="005D0D78"/>
    <w:rsid w:val="005D18C2"/>
    <w:rsid w:val="005D207C"/>
    <w:rsid w:val="005D2553"/>
    <w:rsid w:val="005D2A1B"/>
    <w:rsid w:val="005D2F08"/>
    <w:rsid w:val="005D3296"/>
    <w:rsid w:val="005D32AB"/>
    <w:rsid w:val="005D3753"/>
    <w:rsid w:val="005D4429"/>
    <w:rsid w:val="005D45F7"/>
    <w:rsid w:val="005D52D5"/>
    <w:rsid w:val="005D5C68"/>
    <w:rsid w:val="005D657F"/>
    <w:rsid w:val="005D6985"/>
    <w:rsid w:val="005D6CF7"/>
    <w:rsid w:val="005D6CFB"/>
    <w:rsid w:val="005D73ED"/>
    <w:rsid w:val="005D74B5"/>
    <w:rsid w:val="005D74F2"/>
    <w:rsid w:val="005D79F2"/>
    <w:rsid w:val="005D7D2E"/>
    <w:rsid w:val="005E00CD"/>
    <w:rsid w:val="005E0DB0"/>
    <w:rsid w:val="005E14CE"/>
    <w:rsid w:val="005E16FF"/>
    <w:rsid w:val="005E1ECE"/>
    <w:rsid w:val="005E29E7"/>
    <w:rsid w:val="005E2A76"/>
    <w:rsid w:val="005E2ACB"/>
    <w:rsid w:val="005E3310"/>
    <w:rsid w:val="005E3432"/>
    <w:rsid w:val="005E378D"/>
    <w:rsid w:val="005E3FFB"/>
    <w:rsid w:val="005E4274"/>
    <w:rsid w:val="005E455F"/>
    <w:rsid w:val="005E4DCE"/>
    <w:rsid w:val="005E4FE8"/>
    <w:rsid w:val="005E5691"/>
    <w:rsid w:val="005E5F45"/>
    <w:rsid w:val="005E7195"/>
    <w:rsid w:val="005F00C2"/>
    <w:rsid w:val="005F0BC7"/>
    <w:rsid w:val="005F0E09"/>
    <w:rsid w:val="005F250F"/>
    <w:rsid w:val="005F2812"/>
    <w:rsid w:val="005F2C36"/>
    <w:rsid w:val="005F2F78"/>
    <w:rsid w:val="005F3F59"/>
    <w:rsid w:val="005F483E"/>
    <w:rsid w:val="005F5664"/>
    <w:rsid w:val="005F57BE"/>
    <w:rsid w:val="005F5D5F"/>
    <w:rsid w:val="005F5F1A"/>
    <w:rsid w:val="005F5F23"/>
    <w:rsid w:val="005F5F3E"/>
    <w:rsid w:val="005F635A"/>
    <w:rsid w:val="005F63C6"/>
    <w:rsid w:val="005F6B82"/>
    <w:rsid w:val="005F6CFF"/>
    <w:rsid w:val="005F7F57"/>
    <w:rsid w:val="006002CE"/>
    <w:rsid w:val="006007D6"/>
    <w:rsid w:val="00600A56"/>
    <w:rsid w:val="00600F8F"/>
    <w:rsid w:val="0060181B"/>
    <w:rsid w:val="00601E1E"/>
    <w:rsid w:val="006024BC"/>
    <w:rsid w:val="006026C0"/>
    <w:rsid w:val="00602906"/>
    <w:rsid w:val="00602BEF"/>
    <w:rsid w:val="00602C23"/>
    <w:rsid w:val="00602DB6"/>
    <w:rsid w:val="0060333F"/>
    <w:rsid w:val="00603FCD"/>
    <w:rsid w:val="00604046"/>
    <w:rsid w:val="00604766"/>
    <w:rsid w:val="00604775"/>
    <w:rsid w:val="006047ED"/>
    <w:rsid w:val="00605580"/>
    <w:rsid w:val="00605FF1"/>
    <w:rsid w:val="0060667B"/>
    <w:rsid w:val="00606982"/>
    <w:rsid w:val="00606AEB"/>
    <w:rsid w:val="00606BF0"/>
    <w:rsid w:val="00607CFE"/>
    <w:rsid w:val="00607F34"/>
    <w:rsid w:val="00610187"/>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73E0"/>
    <w:rsid w:val="006178DE"/>
    <w:rsid w:val="00617ADB"/>
    <w:rsid w:val="006209B2"/>
    <w:rsid w:val="00620BD1"/>
    <w:rsid w:val="00620ED1"/>
    <w:rsid w:val="00621264"/>
    <w:rsid w:val="0062194F"/>
    <w:rsid w:val="00621B58"/>
    <w:rsid w:val="006223CB"/>
    <w:rsid w:val="0062270F"/>
    <w:rsid w:val="006244E8"/>
    <w:rsid w:val="006246F0"/>
    <w:rsid w:val="00625526"/>
    <w:rsid w:val="00625761"/>
    <w:rsid w:val="00625CFE"/>
    <w:rsid w:val="006260FC"/>
    <w:rsid w:val="00626AB3"/>
    <w:rsid w:val="00627762"/>
    <w:rsid w:val="006277A6"/>
    <w:rsid w:val="0063053B"/>
    <w:rsid w:val="00630B0F"/>
    <w:rsid w:val="00630F61"/>
    <w:rsid w:val="00631027"/>
    <w:rsid w:val="00631C14"/>
    <w:rsid w:val="00631C91"/>
    <w:rsid w:val="006321A1"/>
    <w:rsid w:val="00632398"/>
    <w:rsid w:val="006323D0"/>
    <w:rsid w:val="00633119"/>
    <w:rsid w:val="00633DC0"/>
    <w:rsid w:val="00633F99"/>
    <w:rsid w:val="00635333"/>
    <w:rsid w:val="00635712"/>
    <w:rsid w:val="00637502"/>
    <w:rsid w:val="00637B2D"/>
    <w:rsid w:val="00637C3A"/>
    <w:rsid w:val="0064045F"/>
    <w:rsid w:val="006405B0"/>
    <w:rsid w:val="006405E5"/>
    <w:rsid w:val="00640CF9"/>
    <w:rsid w:val="00641768"/>
    <w:rsid w:val="006421E7"/>
    <w:rsid w:val="0064224B"/>
    <w:rsid w:val="00642E5C"/>
    <w:rsid w:val="00643110"/>
    <w:rsid w:val="0064315D"/>
    <w:rsid w:val="0064326E"/>
    <w:rsid w:val="00643543"/>
    <w:rsid w:val="0064363B"/>
    <w:rsid w:val="00643DF0"/>
    <w:rsid w:val="006448B0"/>
    <w:rsid w:val="00644DAA"/>
    <w:rsid w:val="00645B9A"/>
    <w:rsid w:val="0064697F"/>
    <w:rsid w:val="00647414"/>
    <w:rsid w:val="00647BE3"/>
    <w:rsid w:val="00647E4C"/>
    <w:rsid w:val="0065003D"/>
    <w:rsid w:val="00650695"/>
    <w:rsid w:val="0065118A"/>
    <w:rsid w:val="00651269"/>
    <w:rsid w:val="006516F7"/>
    <w:rsid w:val="0065187D"/>
    <w:rsid w:val="00651977"/>
    <w:rsid w:val="00651A79"/>
    <w:rsid w:val="00651ECF"/>
    <w:rsid w:val="00652BEB"/>
    <w:rsid w:val="00652CB3"/>
    <w:rsid w:val="00652DB4"/>
    <w:rsid w:val="00653287"/>
    <w:rsid w:val="00653948"/>
    <w:rsid w:val="006539E8"/>
    <w:rsid w:val="006546CA"/>
    <w:rsid w:val="00654D38"/>
    <w:rsid w:val="006556CE"/>
    <w:rsid w:val="00655767"/>
    <w:rsid w:val="0065607B"/>
    <w:rsid w:val="006565F4"/>
    <w:rsid w:val="0065691C"/>
    <w:rsid w:val="00657473"/>
    <w:rsid w:val="006578D5"/>
    <w:rsid w:val="00657A29"/>
    <w:rsid w:val="00660133"/>
    <w:rsid w:val="00660645"/>
    <w:rsid w:val="0066087C"/>
    <w:rsid w:val="006608EB"/>
    <w:rsid w:val="00660B3C"/>
    <w:rsid w:val="00660D23"/>
    <w:rsid w:val="006615CF"/>
    <w:rsid w:val="00661A8E"/>
    <w:rsid w:val="00661CEA"/>
    <w:rsid w:val="00661FDF"/>
    <w:rsid w:val="006635DC"/>
    <w:rsid w:val="00663D62"/>
    <w:rsid w:val="00663DC9"/>
    <w:rsid w:val="006645FE"/>
    <w:rsid w:val="0066464D"/>
    <w:rsid w:val="00665224"/>
    <w:rsid w:val="0066573E"/>
    <w:rsid w:val="00666801"/>
    <w:rsid w:val="00666F25"/>
    <w:rsid w:val="00667F40"/>
    <w:rsid w:val="006703DF"/>
    <w:rsid w:val="00670D1B"/>
    <w:rsid w:val="00671032"/>
    <w:rsid w:val="0067193A"/>
    <w:rsid w:val="00671E32"/>
    <w:rsid w:val="00672711"/>
    <w:rsid w:val="00672EE3"/>
    <w:rsid w:val="00673AB1"/>
    <w:rsid w:val="00673C53"/>
    <w:rsid w:val="006744E8"/>
    <w:rsid w:val="00674602"/>
    <w:rsid w:val="00674BFC"/>
    <w:rsid w:val="00675046"/>
    <w:rsid w:val="00675788"/>
    <w:rsid w:val="00675C79"/>
    <w:rsid w:val="00675E54"/>
    <w:rsid w:val="0067640C"/>
    <w:rsid w:val="0067650B"/>
    <w:rsid w:val="00677020"/>
    <w:rsid w:val="0067782E"/>
    <w:rsid w:val="00677B25"/>
    <w:rsid w:val="00677D12"/>
    <w:rsid w:val="00680406"/>
    <w:rsid w:val="00680488"/>
    <w:rsid w:val="00680E18"/>
    <w:rsid w:val="006810C4"/>
    <w:rsid w:val="00681497"/>
    <w:rsid w:val="006819CC"/>
    <w:rsid w:val="00681CA0"/>
    <w:rsid w:val="006828A2"/>
    <w:rsid w:val="006829A5"/>
    <w:rsid w:val="0068434B"/>
    <w:rsid w:val="0068494B"/>
    <w:rsid w:val="00684C3C"/>
    <w:rsid w:val="0068655D"/>
    <w:rsid w:val="006867A5"/>
    <w:rsid w:val="00686F96"/>
    <w:rsid w:val="00686FE3"/>
    <w:rsid w:val="006872D6"/>
    <w:rsid w:val="00687DCD"/>
    <w:rsid w:val="00687E3F"/>
    <w:rsid w:val="006901C8"/>
    <w:rsid w:val="006901EE"/>
    <w:rsid w:val="00690429"/>
    <w:rsid w:val="00690F2F"/>
    <w:rsid w:val="006910DA"/>
    <w:rsid w:val="006919AC"/>
    <w:rsid w:val="006920C5"/>
    <w:rsid w:val="00694172"/>
    <w:rsid w:val="00694CDD"/>
    <w:rsid w:val="00695180"/>
    <w:rsid w:val="00695B34"/>
    <w:rsid w:val="00695DAA"/>
    <w:rsid w:val="00695EA2"/>
    <w:rsid w:val="00697125"/>
    <w:rsid w:val="006975A0"/>
    <w:rsid w:val="00697746"/>
    <w:rsid w:val="006978AB"/>
    <w:rsid w:val="0069797B"/>
    <w:rsid w:val="00697DA9"/>
    <w:rsid w:val="00697F35"/>
    <w:rsid w:val="006A0547"/>
    <w:rsid w:val="006A064A"/>
    <w:rsid w:val="006A068B"/>
    <w:rsid w:val="006A0D4D"/>
    <w:rsid w:val="006A1B90"/>
    <w:rsid w:val="006A1C85"/>
    <w:rsid w:val="006A2692"/>
    <w:rsid w:val="006A278B"/>
    <w:rsid w:val="006A2994"/>
    <w:rsid w:val="006A29C8"/>
    <w:rsid w:val="006A2E90"/>
    <w:rsid w:val="006A313A"/>
    <w:rsid w:val="006A3A29"/>
    <w:rsid w:val="006A5A83"/>
    <w:rsid w:val="006A636C"/>
    <w:rsid w:val="006A672A"/>
    <w:rsid w:val="006A6937"/>
    <w:rsid w:val="006A7F45"/>
    <w:rsid w:val="006B1145"/>
    <w:rsid w:val="006B123E"/>
    <w:rsid w:val="006B27EC"/>
    <w:rsid w:val="006B2BEE"/>
    <w:rsid w:val="006B3094"/>
    <w:rsid w:val="006B3565"/>
    <w:rsid w:val="006B3AA0"/>
    <w:rsid w:val="006B415F"/>
    <w:rsid w:val="006B44A5"/>
    <w:rsid w:val="006B47D7"/>
    <w:rsid w:val="006B4C09"/>
    <w:rsid w:val="006B4E75"/>
    <w:rsid w:val="006B4F2D"/>
    <w:rsid w:val="006B557E"/>
    <w:rsid w:val="006B724D"/>
    <w:rsid w:val="006B7508"/>
    <w:rsid w:val="006C0354"/>
    <w:rsid w:val="006C0872"/>
    <w:rsid w:val="006C1426"/>
    <w:rsid w:val="006C2107"/>
    <w:rsid w:val="006C3360"/>
    <w:rsid w:val="006C3DE0"/>
    <w:rsid w:val="006C45AB"/>
    <w:rsid w:val="006C466F"/>
    <w:rsid w:val="006C4B24"/>
    <w:rsid w:val="006C5119"/>
    <w:rsid w:val="006C5203"/>
    <w:rsid w:val="006C55E1"/>
    <w:rsid w:val="006C58EF"/>
    <w:rsid w:val="006C600E"/>
    <w:rsid w:val="006C63D4"/>
    <w:rsid w:val="006C6BB6"/>
    <w:rsid w:val="006C6DB8"/>
    <w:rsid w:val="006C6E23"/>
    <w:rsid w:val="006C7556"/>
    <w:rsid w:val="006C7BF7"/>
    <w:rsid w:val="006D0406"/>
    <w:rsid w:val="006D064B"/>
    <w:rsid w:val="006D0820"/>
    <w:rsid w:val="006D0E64"/>
    <w:rsid w:val="006D135A"/>
    <w:rsid w:val="006D187A"/>
    <w:rsid w:val="006D19EF"/>
    <w:rsid w:val="006D26E0"/>
    <w:rsid w:val="006D2DA3"/>
    <w:rsid w:val="006D2E3E"/>
    <w:rsid w:val="006D3424"/>
    <w:rsid w:val="006D38DB"/>
    <w:rsid w:val="006D38F7"/>
    <w:rsid w:val="006D4581"/>
    <w:rsid w:val="006D6357"/>
    <w:rsid w:val="006D655B"/>
    <w:rsid w:val="006D6A17"/>
    <w:rsid w:val="006D72FA"/>
    <w:rsid w:val="006E094A"/>
    <w:rsid w:val="006E12ED"/>
    <w:rsid w:val="006E18A3"/>
    <w:rsid w:val="006E1AA9"/>
    <w:rsid w:val="006E2250"/>
    <w:rsid w:val="006E23E7"/>
    <w:rsid w:val="006E2456"/>
    <w:rsid w:val="006E37D3"/>
    <w:rsid w:val="006E42B1"/>
    <w:rsid w:val="006E4413"/>
    <w:rsid w:val="006E497C"/>
    <w:rsid w:val="006E4BE1"/>
    <w:rsid w:val="006E5956"/>
    <w:rsid w:val="006E5D3C"/>
    <w:rsid w:val="006E63C5"/>
    <w:rsid w:val="006E6428"/>
    <w:rsid w:val="006E64C5"/>
    <w:rsid w:val="006E6530"/>
    <w:rsid w:val="006E6554"/>
    <w:rsid w:val="006E69B6"/>
    <w:rsid w:val="006E7E0F"/>
    <w:rsid w:val="006F01CB"/>
    <w:rsid w:val="006F0578"/>
    <w:rsid w:val="006F155D"/>
    <w:rsid w:val="006F18A4"/>
    <w:rsid w:val="006F31F3"/>
    <w:rsid w:val="006F3CBB"/>
    <w:rsid w:val="006F3F13"/>
    <w:rsid w:val="006F5E77"/>
    <w:rsid w:val="006F6733"/>
    <w:rsid w:val="006F677F"/>
    <w:rsid w:val="006F6C9F"/>
    <w:rsid w:val="006F6D89"/>
    <w:rsid w:val="006F6FE8"/>
    <w:rsid w:val="006F7C54"/>
    <w:rsid w:val="0070067A"/>
    <w:rsid w:val="007008D1"/>
    <w:rsid w:val="007026E1"/>
    <w:rsid w:val="00704EDB"/>
    <w:rsid w:val="007050D6"/>
    <w:rsid w:val="00705781"/>
    <w:rsid w:val="007057B5"/>
    <w:rsid w:val="00705C53"/>
    <w:rsid w:val="00706A70"/>
    <w:rsid w:val="00706C39"/>
    <w:rsid w:val="00707712"/>
    <w:rsid w:val="007077CC"/>
    <w:rsid w:val="00710C87"/>
    <w:rsid w:val="00710D7A"/>
    <w:rsid w:val="0071168B"/>
    <w:rsid w:val="00711CB9"/>
    <w:rsid w:val="00711F0E"/>
    <w:rsid w:val="007125E0"/>
    <w:rsid w:val="00712CDB"/>
    <w:rsid w:val="00712E82"/>
    <w:rsid w:val="0071324F"/>
    <w:rsid w:val="00713F08"/>
    <w:rsid w:val="00714057"/>
    <w:rsid w:val="00714158"/>
    <w:rsid w:val="00714304"/>
    <w:rsid w:val="00714654"/>
    <w:rsid w:val="00714919"/>
    <w:rsid w:val="00714D18"/>
    <w:rsid w:val="00714DDB"/>
    <w:rsid w:val="00715A08"/>
    <w:rsid w:val="00715F14"/>
    <w:rsid w:val="00717093"/>
    <w:rsid w:val="00717A5F"/>
    <w:rsid w:val="00717B30"/>
    <w:rsid w:val="00720017"/>
    <w:rsid w:val="0072011B"/>
    <w:rsid w:val="00720D05"/>
    <w:rsid w:val="00720D66"/>
    <w:rsid w:val="00721313"/>
    <w:rsid w:val="00721464"/>
    <w:rsid w:val="0072248E"/>
    <w:rsid w:val="007224C0"/>
    <w:rsid w:val="00722AA6"/>
    <w:rsid w:val="00723060"/>
    <w:rsid w:val="0072373D"/>
    <w:rsid w:val="00723A6C"/>
    <w:rsid w:val="00723E4F"/>
    <w:rsid w:val="00724289"/>
    <w:rsid w:val="00724510"/>
    <w:rsid w:val="00724647"/>
    <w:rsid w:val="00726218"/>
    <w:rsid w:val="007266FD"/>
    <w:rsid w:val="007275CE"/>
    <w:rsid w:val="00727FA2"/>
    <w:rsid w:val="00730071"/>
    <w:rsid w:val="0073010E"/>
    <w:rsid w:val="007302B7"/>
    <w:rsid w:val="0073047D"/>
    <w:rsid w:val="007318F7"/>
    <w:rsid w:val="0073205E"/>
    <w:rsid w:val="00732063"/>
    <w:rsid w:val="0073312C"/>
    <w:rsid w:val="007331E8"/>
    <w:rsid w:val="007336D1"/>
    <w:rsid w:val="00734037"/>
    <w:rsid w:val="007343A7"/>
    <w:rsid w:val="007344F5"/>
    <w:rsid w:val="007349B2"/>
    <w:rsid w:val="00734BF0"/>
    <w:rsid w:val="007362EA"/>
    <w:rsid w:val="007364C0"/>
    <w:rsid w:val="00736870"/>
    <w:rsid w:val="00736CBE"/>
    <w:rsid w:val="00736E9F"/>
    <w:rsid w:val="007376E0"/>
    <w:rsid w:val="00737A61"/>
    <w:rsid w:val="00737A8C"/>
    <w:rsid w:val="00737C11"/>
    <w:rsid w:val="007400C6"/>
    <w:rsid w:val="00740287"/>
    <w:rsid w:val="00740663"/>
    <w:rsid w:val="0074113D"/>
    <w:rsid w:val="00741406"/>
    <w:rsid w:val="007414AD"/>
    <w:rsid w:val="0074164E"/>
    <w:rsid w:val="007421F2"/>
    <w:rsid w:val="0074252F"/>
    <w:rsid w:val="00742A32"/>
    <w:rsid w:val="00742A3D"/>
    <w:rsid w:val="00742DE8"/>
    <w:rsid w:val="00743100"/>
    <w:rsid w:val="0074494B"/>
    <w:rsid w:val="00744B0E"/>
    <w:rsid w:val="00745513"/>
    <w:rsid w:val="00745B64"/>
    <w:rsid w:val="007474E8"/>
    <w:rsid w:val="007476A8"/>
    <w:rsid w:val="00747D35"/>
    <w:rsid w:val="00747E9A"/>
    <w:rsid w:val="00747EF1"/>
    <w:rsid w:val="007502E3"/>
    <w:rsid w:val="00750A83"/>
    <w:rsid w:val="007515BB"/>
    <w:rsid w:val="007518CB"/>
    <w:rsid w:val="0075219C"/>
    <w:rsid w:val="00752338"/>
    <w:rsid w:val="00752A9A"/>
    <w:rsid w:val="0075376C"/>
    <w:rsid w:val="00754086"/>
    <w:rsid w:val="007540A1"/>
    <w:rsid w:val="0075419D"/>
    <w:rsid w:val="007545B1"/>
    <w:rsid w:val="007551E7"/>
    <w:rsid w:val="00755486"/>
    <w:rsid w:val="00755C2F"/>
    <w:rsid w:val="0075645B"/>
    <w:rsid w:val="00756852"/>
    <w:rsid w:val="00756B29"/>
    <w:rsid w:val="0075766E"/>
    <w:rsid w:val="007600E8"/>
    <w:rsid w:val="00760621"/>
    <w:rsid w:val="007608EE"/>
    <w:rsid w:val="00760CEB"/>
    <w:rsid w:val="0076242C"/>
    <w:rsid w:val="007625C8"/>
    <w:rsid w:val="00762F53"/>
    <w:rsid w:val="00763190"/>
    <w:rsid w:val="00763428"/>
    <w:rsid w:val="00763659"/>
    <w:rsid w:val="007641F3"/>
    <w:rsid w:val="00764308"/>
    <w:rsid w:val="00764530"/>
    <w:rsid w:val="0076482F"/>
    <w:rsid w:val="00764E3E"/>
    <w:rsid w:val="00766779"/>
    <w:rsid w:val="007668F2"/>
    <w:rsid w:val="00766D78"/>
    <w:rsid w:val="00766E76"/>
    <w:rsid w:val="007675AF"/>
    <w:rsid w:val="0076792A"/>
    <w:rsid w:val="007704A2"/>
    <w:rsid w:val="00770786"/>
    <w:rsid w:val="00770813"/>
    <w:rsid w:val="007711EB"/>
    <w:rsid w:val="0077207E"/>
    <w:rsid w:val="007720AB"/>
    <w:rsid w:val="00772ACE"/>
    <w:rsid w:val="007732F9"/>
    <w:rsid w:val="007742DA"/>
    <w:rsid w:val="00774CC3"/>
    <w:rsid w:val="007754B9"/>
    <w:rsid w:val="007757D6"/>
    <w:rsid w:val="00775F9A"/>
    <w:rsid w:val="00776865"/>
    <w:rsid w:val="00776C0A"/>
    <w:rsid w:val="00777584"/>
    <w:rsid w:val="007775F4"/>
    <w:rsid w:val="00777641"/>
    <w:rsid w:val="00777B8E"/>
    <w:rsid w:val="00777BF7"/>
    <w:rsid w:val="00777E90"/>
    <w:rsid w:val="00781158"/>
    <w:rsid w:val="00781912"/>
    <w:rsid w:val="007822D3"/>
    <w:rsid w:val="007826CD"/>
    <w:rsid w:val="0078289B"/>
    <w:rsid w:val="00782AA2"/>
    <w:rsid w:val="00783066"/>
    <w:rsid w:val="00783D9A"/>
    <w:rsid w:val="007841B5"/>
    <w:rsid w:val="00784469"/>
    <w:rsid w:val="00784691"/>
    <w:rsid w:val="00784A81"/>
    <w:rsid w:val="0078528F"/>
    <w:rsid w:val="007854A6"/>
    <w:rsid w:val="00786098"/>
    <w:rsid w:val="0078656E"/>
    <w:rsid w:val="00787FC7"/>
    <w:rsid w:val="00791CC1"/>
    <w:rsid w:val="0079310A"/>
    <w:rsid w:val="00793339"/>
    <w:rsid w:val="00793572"/>
    <w:rsid w:val="00793626"/>
    <w:rsid w:val="00793C12"/>
    <w:rsid w:val="00793C42"/>
    <w:rsid w:val="007940EE"/>
    <w:rsid w:val="00795108"/>
    <w:rsid w:val="00795788"/>
    <w:rsid w:val="00795C63"/>
    <w:rsid w:val="00795EDB"/>
    <w:rsid w:val="00797109"/>
    <w:rsid w:val="0079751F"/>
    <w:rsid w:val="007977B9"/>
    <w:rsid w:val="00797F6B"/>
    <w:rsid w:val="007A02A3"/>
    <w:rsid w:val="007A061C"/>
    <w:rsid w:val="007A1A9A"/>
    <w:rsid w:val="007A1C7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C19"/>
    <w:rsid w:val="007B4C29"/>
    <w:rsid w:val="007B56C3"/>
    <w:rsid w:val="007B60C0"/>
    <w:rsid w:val="007B6122"/>
    <w:rsid w:val="007B6298"/>
    <w:rsid w:val="007B637E"/>
    <w:rsid w:val="007B64FD"/>
    <w:rsid w:val="007B6844"/>
    <w:rsid w:val="007B6994"/>
    <w:rsid w:val="007B6CCC"/>
    <w:rsid w:val="007B7142"/>
    <w:rsid w:val="007B7359"/>
    <w:rsid w:val="007B74DA"/>
    <w:rsid w:val="007C0E63"/>
    <w:rsid w:val="007C149D"/>
    <w:rsid w:val="007C1A87"/>
    <w:rsid w:val="007C2626"/>
    <w:rsid w:val="007C2A7A"/>
    <w:rsid w:val="007C3AD9"/>
    <w:rsid w:val="007C3E47"/>
    <w:rsid w:val="007C3F78"/>
    <w:rsid w:val="007C5094"/>
    <w:rsid w:val="007C60E5"/>
    <w:rsid w:val="007C6390"/>
    <w:rsid w:val="007C67B4"/>
    <w:rsid w:val="007C7612"/>
    <w:rsid w:val="007C777F"/>
    <w:rsid w:val="007C7A6E"/>
    <w:rsid w:val="007D06D4"/>
    <w:rsid w:val="007D0EBE"/>
    <w:rsid w:val="007D28DB"/>
    <w:rsid w:val="007D2DC1"/>
    <w:rsid w:val="007D2F95"/>
    <w:rsid w:val="007D30F0"/>
    <w:rsid w:val="007D313A"/>
    <w:rsid w:val="007D3E7C"/>
    <w:rsid w:val="007D3F81"/>
    <w:rsid w:val="007D4FA6"/>
    <w:rsid w:val="007D5492"/>
    <w:rsid w:val="007D5990"/>
    <w:rsid w:val="007D5CB8"/>
    <w:rsid w:val="007D5D7D"/>
    <w:rsid w:val="007D5ECD"/>
    <w:rsid w:val="007D6196"/>
    <w:rsid w:val="007D7220"/>
    <w:rsid w:val="007D764C"/>
    <w:rsid w:val="007D7AF7"/>
    <w:rsid w:val="007D7BAC"/>
    <w:rsid w:val="007E00FE"/>
    <w:rsid w:val="007E025E"/>
    <w:rsid w:val="007E031C"/>
    <w:rsid w:val="007E07AC"/>
    <w:rsid w:val="007E152D"/>
    <w:rsid w:val="007E1E8E"/>
    <w:rsid w:val="007E25DE"/>
    <w:rsid w:val="007E2941"/>
    <w:rsid w:val="007E2BCD"/>
    <w:rsid w:val="007E35F0"/>
    <w:rsid w:val="007E3959"/>
    <w:rsid w:val="007E4D37"/>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4190"/>
    <w:rsid w:val="007F47C8"/>
    <w:rsid w:val="007F4A87"/>
    <w:rsid w:val="007F4E0E"/>
    <w:rsid w:val="007F5EB7"/>
    <w:rsid w:val="007F6A04"/>
    <w:rsid w:val="007F7154"/>
    <w:rsid w:val="007F7831"/>
    <w:rsid w:val="0080080C"/>
    <w:rsid w:val="00800B22"/>
    <w:rsid w:val="00800B6B"/>
    <w:rsid w:val="008010F5"/>
    <w:rsid w:val="008017C7"/>
    <w:rsid w:val="008026FD"/>
    <w:rsid w:val="00802BC9"/>
    <w:rsid w:val="00802FCE"/>
    <w:rsid w:val="0080363F"/>
    <w:rsid w:val="0080387E"/>
    <w:rsid w:val="00804021"/>
    <w:rsid w:val="00804F3E"/>
    <w:rsid w:val="008055E9"/>
    <w:rsid w:val="00805AF4"/>
    <w:rsid w:val="00806C41"/>
    <w:rsid w:val="00807738"/>
    <w:rsid w:val="008078E8"/>
    <w:rsid w:val="00807C4A"/>
    <w:rsid w:val="00807EC8"/>
    <w:rsid w:val="00807FEB"/>
    <w:rsid w:val="00810035"/>
    <w:rsid w:val="00810785"/>
    <w:rsid w:val="00810D78"/>
    <w:rsid w:val="0081186E"/>
    <w:rsid w:val="00811B37"/>
    <w:rsid w:val="00813280"/>
    <w:rsid w:val="00813291"/>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DB1"/>
    <w:rsid w:val="00822E26"/>
    <w:rsid w:val="00823034"/>
    <w:rsid w:val="008230FB"/>
    <w:rsid w:val="008236B4"/>
    <w:rsid w:val="008237CC"/>
    <w:rsid w:val="008241AA"/>
    <w:rsid w:val="0082446A"/>
    <w:rsid w:val="00824561"/>
    <w:rsid w:val="0082473D"/>
    <w:rsid w:val="008254B3"/>
    <w:rsid w:val="008255CF"/>
    <w:rsid w:val="00826518"/>
    <w:rsid w:val="00826945"/>
    <w:rsid w:val="00826A31"/>
    <w:rsid w:val="00826F18"/>
    <w:rsid w:val="0083069F"/>
    <w:rsid w:val="00831696"/>
    <w:rsid w:val="00832448"/>
    <w:rsid w:val="00832B39"/>
    <w:rsid w:val="00833099"/>
    <w:rsid w:val="00834E53"/>
    <w:rsid w:val="00834F46"/>
    <w:rsid w:val="008350ED"/>
    <w:rsid w:val="00835684"/>
    <w:rsid w:val="008359D8"/>
    <w:rsid w:val="00835A73"/>
    <w:rsid w:val="00837350"/>
    <w:rsid w:val="008374EC"/>
    <w:rsid w:val="00837D4A"/>
    <w:rsid w:val="00840315"/>
    <w:rsid w:val="0084057E"/>
    <w:rsid w:val="00840852"/>
    <w:rsid w:val="00840BDB"/>
    <w:rsid w:val="008413C4"/>
    <w:rsid w:val="00841C13"/>
    <w:rsid w:val="008423C9"/>
    <w:rsid w:val="00843685"/>
    <w:rsid w:val="008436C8"/>
    <w:rsid w:val="00843886"/>
    <w:rsid w:val="00843B17"/>
    <w:rsid w:val="00843E2D"/>
    <w:rsid w:val="00844F5C"/>
    <w:rsid w:val="00845F38"/>
    <w:rsid w:val="00846A0E"/>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1DF"/>
    <w:rsid w:val="00855ADE"/>
    <w:rsid w:val="00855E3E"/>
    <w:rsid w:val="008564C3"/>
    <w:rsid w:val="0085671F"/>
    <w:rsid w:val="008569BE"/>
    <w:rsid w:val="00856BF0"/>
    <w:rsid w:val="00856D5D"/>
    <w:rsid w:val="00857DC6"/>
    <w:rsid w:val="008601D5"/>
    <w:rsid w:val="0086022C"/>
    <w:rsid w:val="0086039D"/>
    <w:rsid w:val="00860F20"/>
    <w:rsid w:val="00860F34"/>
    <w:rsid w:val="00861A72"/>
    <w:rsid w:val="00861E91"/>
    <w:rsid w:val="00862BFD"/>
    <w:rsid w:val="00862ED6"/>
    <w:rsid w:val="00863923"/>
    <w:rsid w:val="00863B80"/>
    <w:rsid w:val="00863D10"/>
    <w:rsid w:val="00864911"/>
    <w:rsid w:val="00865E8E"/>
    <w:rsid w:val="00866474"/>
    <w:rsid w:val="0086666C"/>
    <w:rsid w:val="0086673B"/>
    <w:rsid w:val="00866A7A"/>
    <w:rsid w:val="00866DFC"/>
    <w:rsid w:val="008673AA"/>
    <w:rsid w:val="008676C6"/>
    <w:rsid w:val="00867D24"/>
    <w:rsid w:val="00867E0B"/>
    <w:rsid w:val="00870685"/>
    <w:rsid w:val="00870ABA"/>
    <w:rsid w:val="00871104"/>
    <w:rsid w:val="00871275"/>
    <w:rsid w:val="00872A29"/>
    <w:rsid w:val="00872D5D"/>
    <w:rsid w:val="00872DB9"/>
    <w:rsid w:val="00873195"/>
    <w:rsid w:val="00873BD2"/>
    <w:rsid w:val="00873CEF"/>
    <w:rsid w:val="00873DEE"/>
    <w:rsid w:val="00874728"/>
    <w:rsid w:val="008759E5"/>
    <w:rsid w:val="00875A37"/>
    <w:rsid w:val="0087638F"/>
    <w:rsid w:val="00876D5C"/>
    <w:rsid w:val="00877213"/>
    <w:rsid w:val="008772D6"/>
    <w:rsid w:val="008803FC"/>
    <w:rsid w:val="008808D4"/>
    <w:rsid w:val="00880F8D"/>
    <w:rsid w:val="0088115E"/>
    <w:rsid w:val="008817D9"/>
    <w:rsid w:val="00881980"/>
    <w:rsid w:val="00881C8F"/>
    <w:rsid w:val="00881D37"/>
    <w:rsid w:val="008823A7"/>
    <w:rsid w:val="008825AD"/>
    <w:rsid w:val="00882654"/>
    <w:rsid w:val="00882E6E"/>
    <w:rsid w:val="008835FD"/>
    <w:rsid w:val="008836FA"/>
    <w:rsid w:val="00883FE8"/>
    <w:rsid w:val="00884AA4"/>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4426"/>
    <w:rsid w:val="00894CE3"/>
    <w:rsid w:val="0089581B"/>
    <w:rsid w:val="008959C6"/>
    <w:rsid w:val="00895BB8"/>
    <w:rsid w:val="00895FCF"/>
    <w:rsid w:val="00896976"/>
    <w:rsid w:val="00896AAE"/>
    <w:rsid w:val="00896C2C"/>
    <w:rsid w:val="008970AC"/>
    <w:rsid w:val="0089736E"/>
    <w:rsid w:val="00897AA0"/>
    <w:rsid w:val="008A0197"/>
    <w:rsid w:val="008A05B7"/>
    <w:rsid w:val="008A1013"/>
    <w:rsid w:val="008A31A4"/>
    <w:rsid w:val="008A3626"/>
    <w:rsid w:val="008A3843"/>
    <w:rsid w:val="008A3F5C"/>
    <w:rsid w:val="008A43EA"/>
    <w:rsid w:val="008A53AB"/>
    <w:rsid w:val="008A78E7"/>
    <w:rsid w:val="008B024F"/>
    <w:rsid w:val="008B104C"/>
    <w:rsid w:val="008B104E"/>
    <w:rsid w:val="008B145B"/>
    <w:rsid w:val="008B1D7C"/>
    <w:rsid w:val="008B1E61"/>
    <w:rsid w:val="008B2D6E"/>
    <w:rsid w:val="008B2F69"/>
    <w:rsid w:val="008B338C"/>
    <w:rsid w:val="008B389A"/>
    <w:rsid w:val="008B389C"/>
    <w:rsid w:val="008B39A6"/>
    <w:rsid w:val="008B3E87"/>
    <w:rsid w:val="008B41C8"/>
    <w:rsid w:val="008B4C9A"/>
    <w:rsid w:val="008B5148"/>
    <w:rsid w:val="008B5299"/>
    <w:rsid w:val="008B5B1F"/>
    <w:rsid w:val="008B5E32"/>
    <w:rsid w:val="008B61D5"/>
    <w:rsid w:val="008B6366"/>
    <w:rsid w:val="008B6441"/>
    <w:rsid w:val="008B6A97"/>
    <w:rsid w:val="008B6E12"/>
    <w:rsid w:val="008B724F"/>
    <w:rsid w:val="008B732D"/>
    <w:rsid w:val="008B777F"/>
    <w:rsid w:val="008C193C"/>
    <w:rsid w:val="008C1D0B"/>
    <w:rsid w:val="008C20AD"/>
    <w:rsid w:val="008C263B"/>
    <w:rsid w:val="008C274A"/>
    <w:rsid w:val="008C2E0D"/>
    <w:rsid w:val="008C3173"/>
    <w:rsid w:val="008C37BE"/>
    <w:rsid w:val="008C3E44"/>
    <w:rsid w:val="008C3E77"/>
    <w:rsid w:val="008C43E2"/>
    <w:rsid w:val="008C470A"/>
    <w:rsid w:val="008C50B8"/>
    <w:rsid w:val="008C6A7E"/>
    <w:rsid w:val="008C6F7F"/>
    <w:rsid w:val="008D023A"/>
    <w:rsid w:val="008D06FA"/>
    <w:rsid w:val="008D0893"/>
    <w:rsid w:val="008D0D1A"/>
    <w:rsid w:val="008D23CB"/>
    <w:rsid w:val="008D25DA"/>
    <w:rsid w:val="008D2DA3"/>
    <w:rsid w:val="008D33D8"/>
    <w:rsid w:val="008D34DB"/>
    <w:rsid w:val="008D4149"/>
    <w:rsid w:val="008D4920"/>
    <w:rsid w:val="008D54E2"/>
    <w:rsid w:val="008D57F2"/>
    <w:rsid w:val="008D591D"/>
    <w:rsid w:val="008D77CA"/>
    <w:rsid w:val="008D7AE6"/>
    <w:rsid w:val="008D7E5F"/>
    <w:rsid w:val="008E04E6"/>
    <w:rsid w:val="008E068A"/>
    <w:rsid w:val="008E175F"/>
    <w:rsid w:val="008E19A4"/>
    <w:rsid w:val="008E201F"/>
    <w:rsid w:val="008E25D6"/>
    <w:rsid w:val="008E26E1"/>
    <w:rsid w:val="008E3294"/>
    <w:rsid w:val="008E36F7"/>
    <w:rsid w:val="008E3C2C"/>
    <w:rsid w:val="008E3DBE"/>
    <w:rsid w:val="008E47A3"/>
    <w:rsid w:val="008E47E7"/>
    <w:rsid w:val="008E50B3"/>
    <w:rsid w:val="008E50F4"/>
    <w:rsid w:val="008E577F"/>
    <w:rsid w:val="008E5DEA"/>
    <w:rsid w:val="008E6297"/>
    <w:rsid w:val="008E74F8"/>
    <w:rsid w:val="008F02D6"/>
    <w:rsid w:val="008F08CF"/>
    <w:rsid w:val="008F0B52"/>
    <w:rsid w:val="008F0DD0"/>
    <w:rsid w:val="008F121D"/>
    <w:rsid w:val="008F1620"/>
    <w:rsid w:val="008F1DB2"/>
    <w:rsid w:val="008F1EF7"/>
    <w:rsid w:val="008F21FF"/>
    <w:rsid w:val="008F230D"/>
    <w:rsid w:val="008F2671"/>
    <w:rsid w:val="008F2742"/>
    <w:rsid w:val="008F30BD"/>
    <w:rsid w:val="008F3FF6"/>
    <w:rsid w:val="008F4265"/>
    <w:rsid w:val="008F43BF"/>
    <w:rsid w:val="008F492E"/>
    <w:rsid w:val="008F4FE3"/>
    <w:rsid w:val="008F54F9"/>
    <w:rsid w:val="008F6066"/>
    <w:rsid w:val="008F66B4"/>
    <w:rsid w:val="008F72D8"/>
    <w:rsid w:val="009000A1"/>
    <w:rsid w:val="0090040E"/>
    <w:rsid w:val="009009D3"/>
    <w:rsid w:val="00900FF9"/>
    <w:rsid w:val="009010BF"/>
    <w:rsid w:val="009011E9"/>
    <w:rsid w:val="00901463"/>
    <w:rsid w:val="00901FCD"/>
    <w:rsid w:val="0090261F"/>
    <w:rsid w:val="00902AE9"/>
    <w:rsid w:val="00903122"/>
    <w:rsid w:val="00903947"/>
    <w:rsid w:val="00903EAB"/>
    <w:rsid w:val="009050CD"/>
    <w:rsid w:val="00905663"/>
    <w:rsid w:val="00905E63"/>
    <w:rsid w:val="00906D05"/>
    <w:rsid w:val="00906DD7"/>
    <w:rsid w:val="00906E67"/>
    <w:rsid w:val="009070EE"/>
    <w:rsid w:val="009070F8"/>
    <w:rsid w:val="009077FA"/>
    <w:rsid w:val="00907ADE"/>
    <w:rsid w:val="00910573"/>
    <w:rsid w:val="00910A83"/>
    <w:rsid w:val="0091100E"/>
    <w:rsid w:val="009110CF"/>
    <w:rsid w:val="0091260D"/>
    <w:rsid w:val="00913171"/>
    <w:rsid w:val="00913191"/>
    <w:rsid w:val="009131AF"/>
    <w:rsid w:val="00913289"/>
    <w:rsid w:val="009147CE"/>
    <w:rsid w:val="00914C76"/>
    <w:rsid w:val="0091546A"/>
    <w:rsid w:val="00915957"/>
    <w:rsid w:val="00915A15"/>
    <w:rsid w:val="00915B75"/>
    <w:rsid w:val="0091632A"/>
    <w:rsid w:val="00916B6F"/>
    <w:rsid w:val="00916D45"/>
    <w:rsid w:val="00916D9C"/>
    <w:rsid w:val="0092020B"/>
    <w:rsid w:val="00920596"/>
    <w:rsid w:val="009208AE"/>
    <w:rsid w:val="00920B00"/>
    <w:rsid w:val="00920E9D"/>
    <w:rsid w:val="00921295"/>
    <w:rsid w:val="00921616"/>
    <w:rsid w:val="00921B63"/>
    <w:rsid w:val="00921C51"/>
    <w:rsid w:val="00922B1E"/>
    <w:rsid w:val="00922B97"/>
    <w:rsid w:val="00922C74"/>
    <w:rsid w:val="00922CBF"/>
    <w:rsid w:val="009234F0"/>
    <w:rsid w:val="00923B97"/>
    <w:rsid w:val="009247E9"/>
    <w:rsid w:val="00924F7D"/>
    <w:rsid w:val="00925300"/>
    <w:rsid w:val="00925435"/>
    <w:rsid w:val="009258FE"/>
    <w:rsid w:val="009262D0"/>
    <w:rsid w:val="009264A4"/>
    <w:rsid w:val="00926FCD"/>
    <w:rsid w:val="009309C1"/>
    <w:rsid w:val="009318FB"/>
    <w:rsid w:val="00931A2B"/>
    <w:rsid w:val="00931EF0"/>
    <w:rsid w:val="00932C1B"/>
    <w:rsid w:val="00932E96"/>
    <w:rsid w:val="00932EEE"/>
    <w:rsid w:val="009335FD"/>
    <w:rsid w:val="00933AE7"/>
    <w:rsid w:val="00933B7D"/>
    <w:rsid w:val="00934A27"/>
    <w:rsid w:val="00934CAC"/>
    <w:rsid w:val="00934CF4"/>
    <w:rsid w:val="0093515F"/>
    <w:rsid w:val="00935283"/>
    <w:rsid w:val="00935BB8"/>
    <w:rsid w:val="00936312"/>
    <w:rsid w:val="009364DF"/>
    <w:rsid w:val="009365B7"/>
    <w:rsid w:val="00936BFF"/>
    <w:rsid w:val="00940335"/>
    <w:rsid w:val="00941049"/>
    <w:rsid w:val="009412CD"/>
    <w:rsid w:val="00941A06"/>
    <w:rsid w:val="00941DD0"/>
    <w:rsid w:val="009430D4"/>
    <w:rsid w:val="00943AB8"/>
    <w:rsid w:val="00943FBC"/>
    <w:rsid w:val="00944A4B"/>
    <w:rsid w:val="00945A3B"/>
    <w:rsid w:val="00947C8E"/>
    <w:rsid w:val="009504C4"/>
    <w:rsid w:val="00950A18"/>
    <w:rsid w:val="00950AC0"/>
    <w:rsid w:val="009517E3"/>
    <w:rsid w:val="00951B89"/>
    <w:rsid w:val="00951BE5"/>
    <w:rsid w:val="00951E65"/>
    <w:rsid w:val="00954268"/>
    <w:rsid w:val="00954B35"/>
    <w:rsid w:val="00954E8F"/>
    <w:rsid w:val="00954FB8"/>
    <w:rsid w:val="00955866"/>
    <w:rsid w:val="00955BB9"/>
    <w:rsid w:val="0095611F"/>
    <w:rsid w:val="00956AB9"/>
    <w:rsid w:val="00956EB5"/>
    <w:rsid w:val="0096021C"/>
    <w:rsid w:val="0096069C"/>
    <w:rsid w:val="00961104"/>
    <w:rsid w:val="009615A8"/>
    <w:rsid w:val="00961928"/>
    <w:rsid w:val="009621A8"/>
    <w:rsid w:val="00962789"/>
    <w:rsid w:val="00962D3D"/>
    <w:rsid w:val="00962E4B"/>
    <w:rsid w:val="00962F03"/>
    <w:rsid w:val="00963AB5"/>
    <w:rsid w:val="00964F1A"/>
    <w:rsid w:val="00964FAB"/>
    <w:rsid w:val="00965DE2"/>
    <w:rsid w:val="00966236"/>
    <w:rsid w:val="0097077E"/>
    <w:rsid w:val="009711EA"/>
    <w:rsid w:val="00971666"/>
    <w:rsid w:val="00971A67"/>
    <w:rsid w:val="00971F59"/>
    <w:rsid w:val="00972AE2"/>
    <w:rsid w:val="00972C93"/>
    <w:rsid w:val="00973433"/>
    <w:rsid w:val="00973B2C"/>
    <w:rsid w:val="00973DE5"/>
    <w:rsid w:val="00974121"/>
    <w:rsid w:val="00974269"/>
    <w:rsid w:val="00974A72"/>
    <w:rsid w:val="00975058"/>
    <w:rsid w:val="00975334"/>
    <w:rsid w:val="009755FE"/>
    <w:rsid w:val="00976486"/>
    <w:rsid w:val="00976674"/>
    <w:rsid w:val="00976FB8"/>
    <w:rsid w:val="00977C81"/>
    <w:rsid w:val="00977F47"/>
    <w:rsid w:val="009802C2"/>
    <w:rsid w:val="00981321"/>
    <w:rsid w:val="009814DA"/>
    <w:rsid w:val="0098199F"/>
    <w:rsid w:val="00982306"/>
    <w:rsid w:val="00982C3E"/>
    <w:rsid w:val="009831C3"/>
    <w:rsid w:val="00983356"/>
    <w:rsid w:val="00983663"/>
    <w:rsid w:val="0098378D"/>
    <w:rsid w:val="009839FF"/>
    <w:rsid w:val="00983B54"/>
    <w:rsid w:val="00984113"/>
    <w:rsid w:val="00984B30"/>
    <w:rsid w:val="0098551E"/>
    <w:rsid w:val="0098606F"/>
    <w:rsid w:val="00986096"/>
    <w:rsid w:val="0098665E"/>
    <w:rsid w:val="00987C87"/>
    <w:rsid w:val="00987E93"/>
    <w:rsid w:val="00987F40"/>
    <w:rsid w:val="009904DE"/>
    <w:rsid w:val="009909C7"/>
    <w:rsid w:val="00990EE2"/>
    <w:rsid w:val="00991988"/>
    <w:rsid w:val="00991A39"/>
    <w:rsid w:val="00991DFE"/>
    <w:rsid w:val="00992057"/>
    <w:rsid w:val="0099230C"/>
    <w:rsid w:val="00992604"/>
    <w:rsid w:val="00992E68"/>
    <w:rsid w:val="0099367C"/>
    <w:rsid w:val="00993823"/>
    <w:rsid w:val="00994096"/>
    <w:rsid w:val="00994551"/>
    <w:rsid w:val="009946A2"/>
    <w:rsid w:val="00994754"/>
    <w:rsid w:val="00994DC8"/>
    <w:rsid w:val="00995827"/>
    <w:rsid w:val="00995DED"/>
    <w:rsid w:val="00996178"/>
    <w:rsid w:val="00996B21"/>
    <w:rsid w:val="00997A13"/>
    <w:rsid w:val="009A1193"/>
    <w:rsid w:val="009A1429"/>
    <w:rsid w:val="009A169B"/>
    <w:rsid w:val="009A18B1"/>
    <w:rsid w:val="009A2319"/>
    <w:rsid w:val="009A2536"/>
    <w:rsid w:val="009A3833"/>
    <w:rsid w:val="009A3962"/>
    <w:rsid w:val="009A4B1E"/>
    <w:rsid w:val="009A4B66"/>
    <w:rsid w:val="009A61A3"/>
    <w:rsid w:val="009A73AD"/>
    <w:rsid w:val="009A746E"/>
    <w:rsid w:val="009A755F"/>
    <w:rsid w:val="009A7869"/>
    <w:rsid w:val="009A7DD3"/>
    <w:rsid w:val="009A7E66"/>
    <w:rsid w:val="009B061B"/>
    <w:rsid w:val="009B10CA"/>
    <w:rsid w:val="009B10F4"/>
    <w:rsid w:val="009B1ABE"/>
    <w:rsid w:val="009B1DE1"/>
    <w:rsid w:val="009B2528"/>
    <w:rsid w:val="009B27BE"/>
    <w:rsid w:val="009B2A72"/>
    <w:rsid w:val="009B2DA7"/>
    <w:rsid w:val="009B2FEF"/>
    <w:rsid w:val="009B371C"/>
    <w:rsid w:val="009B40CC"/>
    <w:rsid w:val="009B416C"/>
    <w:rsid w:val="009B439A"/>
    <w:rsid w:val="009B4BF4"/>
    <w:rsid w:val="009B4F6F"/>
    <w:rsid w:val="009B5A96"/>
    <w:rsid w:val="009C0013"/>
    <w:rsid w:val="009C05EE"/>
    <w:rsid w:val="009C0F43"/>
    <w:rsid w:val="009C1BC7"/>
    <w:rsid w:val="009C2672"/>
    <w:rsid w:val="009C286F"/>
    <w:rsid w:val="009C31BB"/>
    <w:rsid w:val="009C35B8"/>
    <w:rsid w:val="009C3865"/>
    <w:rsid w:val="009C3A24"/>
    <w:rsid w:val="009C4236"/>
    <w:rsid w:val="009C438D"/>
    <w:rsid w:val="009C438E"/>
    <w:rsid w:val="009C49D6"/>
    <w:rsid w:val="009C4ACD"/>
    <w:rsid w:val="009C4CB0"/>
    <w:rsid w:val="009C5015"/>
    <w:rsid w:val="009C538D"/>
    <w:rsid w:val="009C58B3"/>
    <w:rsid w:val="009C7773"/>
    <w:rsid w:val="009C78D5"/>
    <w:rsid w:val="009C7A11"/>
    <w:rsid w:val="009C7EE5"/>
    <w:rsid w:val="009D0102"/>
    <w:rsid w:val="009D12E4"/>
    <w:rsid w:val="009D14A9"/>
    <w:rsid w:val="009D3036"/>
    <w:rsid w:val="009D3C2F"/>
    <w:rsid w:val="009D40F2"/>
    <w:rsid w:val="009D447C"/>
    <w:rsid w:val="009D5EBA"/>
    <w:rsid w:val="009D678D"/>
    <w:rsid w:val="009D6852"/>
    <w:rsid w:val="009D6AE6"/>
    <w:rsid w:val="009D6EE0"/>
    <w:rsid w:val="009D6F17"/>
    <w:rsid w:val="009D7207"/>
    <w:rsid w:val="009D72EB"/>
    <w:rsid w:val="009D75F2"/>
    <w:rsid w:val="009D7682"/>
    <w:rsid w:val="009D770C"/>
    <w:rsid w:val="009D7ED7"/>
    <w:rsid w:val="009E01C9"/>
    <w:rsid w:val="009E049F"/>
    <w:rsid w:val="009E1621"/>
    <w:rsid w:val="009E1C30"/>
    <w:rsid w:val="009E1FF1"/>
    <w:rsid w:val="009E23AB"/>
    <w:rsid w:val="009E3039"/>
    <w:rsid w:val="009E3387"/>
    <w:rsid w:val="009E381F"/>
    <w:rsid w:val="009E3E62"/>
    <w:rsid w:val="009E42FC"/>
    <w:rsid w:val="009E46EB"/>
    <w:rsid w:val="009E4D3B"/>
    <w:rsid w:val="009E4F57"/>
    <w:rsid w:val="009E58E3"/>
    <w:rsid w:val="009E5B55"/>
    <w:rsid w:val="009E5BC9"/>
    <w:rsid w:val="009E72B5"/>
    <w:rsid w:val="009E735A"/>
    <w:rsid w:val="009E7766"/>
    <w:rsid w:val="009E788A"/>
    <w:rsid w:val="009E79D3"/>
    <w:rsid w:val="009F03E8"/>
    <w:rsid w:val="009F0415"/>
    <w:rsid w:val="009F0B8E"/>
    <w:rsid w:val="009F0D72"/>
    <w:rsid w:val="009F0E7B"/>
    <w:rsid w:val="009F1C25"/>
    <w:rsid w:val="009F21F2"/>
    <w:rsid w:val="009F25B9"/>
    <w:rsid w:val="009F2967"/>
    <w:rsid w:val="009F2F83"/>
    <w:rsid w:val="009F39F3"/>
    <w:rsid w:val="009F3CCD"/>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1D8E"/>
    <w:rsid w:val="00A02248"/>
    <w:rsid w:val="00A027C2"/>
    <w:rsid w:val="00A027F9"/>
    <w:rsid w:val="00A02FE9"/>
    <w:rsid w:val="00A0303D"/>
    <w:rsid w:val="00A038C1"/>
    <w:rsid w:val="00A0438D"/>
    <w:rsid w:val="00A04A62"/>
    <w:rsid w:val="00A04E03"/>
    <w:rsid w:val="00A04F65"/>
    <w:rsid w:val="00A051EF"/>
    <w:rsid w:val="00A05287"/>
    <w:rsid w:val="00A0528C"/>
    <w:rsid w:val="00A053EE"/>
    <w:rsid w:val="00A057F9"/>
    <w:rsid w:val="00A05821"/>
    <w:rsid w:val="00A05890"/>
    <w:rsid w:val="00A07853"/>
    <w:rsid w:val="00A07A44"/>
    <w:rsid w:val="00A1111F"/>
    <w:rsid w:val="00A124ED"/>
    <w:rsid w:val="00A12508"/>
    <w:rsid w:val="00A1269D"/>
    <w:rsid w:val="00A12D88"/>
    <w:rsid w:val="00A12D94"/>
    <w:rsid w:val="00A13289"/>
    <w:rsid w:val="00A137E7"/>
    <w:rsid w:val="00A14144"/>
    <w:rsid w:val="00A14976"/>
    <w:rsid w:val="00A1563A"/>
    <w:rsid w:val="00A157EB"/>
    <w:rsid w:val="00A158A4"/>
    <w:rsid w:val="00A159B7"/>
    <w:rsid w:val="00A15B87"/>
    <w:rsid w:val="00A16146"/>
    <w:rsid w:val="00A16449"/>
    <w:rsid w:val="00A16571"/>
    <w:rsid w:val="00A16A06"/>
    <w:rsid w:val="00A16BD6"/>
    <w:rsid w:val="00A16E20"/>
    <w:rsid w:val="00A17B1C"/>
    <w:rsid w:val="00A17ED2"/>
    <w:rsid w:val="00A20116"/>
    <w:rsid w:val="00A20194"/>
    <w:rsid w:val="00A207BC"/>
    <w:rsid w:val="00A211FB"/>
    <w:rsid w:val="00A212CF"/>
    <w:rsid w:val="00A22C35"/>
    <w:rsid w:val="00A23088"/>
    <w:rsid w:val="00A233C0"/>
    <w:rsid w:val="00A23964"/>
    <w:rsid w:val="00A24568"/>
    <w:rsid w:val="00A24966"/>
    <w:rsid w:val="00A24BBE"/>
    <w:rsid w:val="00A261D6"/>
    <w:rsid w:val="00A265C5"/>
    <w:rsid w:val="00A26AAC"/>
    <w:rsid w:val="00A26DF0"/>
    <w:rsid w:val="00A27518"/>
    <w:rsid w:val="00A2771F"/>
    <w:rsid w:val="00A27786"/>
    <w:rsid w:val="00A277A8"/>
    <w:rsid w:val="00A2781B"/>
    <w:rsid w:val="00A27D0A"/>
    <w:rsid w:val="00A27F17"/>
    <w:rsid w:val="00A30205"/>
    <w:rsid w:val="00A30253"/>
    <w:rsid w:val="00A305BC"/>
    <w:rsid w:val="00A30ACA"/>
    <w:rsid w:val="00A317EA"/>
    <w:rsid w:val="00A326EB"/>
    <w:rsid w:val="00A3277E"/>
    <w:rsid w:val="00A349EE"/>
    <w:rsid w:val="00A34B26"/>
    <w:rsid w:val="00A35224"/>
    <w:rsid w:val="00A36403"/>
    <w:rsid w:val="00A36897"/>
    <w:rsid w:val="00A376F5"/>
    <w:rsid w:val="00A400CE"/>
    <w:rsid w:val="00A40461"/>
    <w:rsid w:val="00A4068D"/>
    <w:rsid w:val="00A41203"/>
    <w:rsid w:val="00A41292"/>
    <w:rsid w:val="00A417AD"/>
    <w:rsid w:val="00A4240C"/>
    <w:rsid w:val="00A42410"/>
    <w:rsid w:val="00A42436"/>
    <w:rsid w:val="00A432D0"/>
    <w:rsid w:val="00A43349"/>
    <w:rsid w:val="00A43676"/>
    <w:rsid w:val="00A43946"/>
    <w:rsid w:val="00A44E71"/>
    <w:rsid w:val="00A46CB6"/>
    <w:rsid w:val="00A47106"/>
    <w:rsid w:val="00A473FD"/>
    <w:rsid w:val="00A50084"/>
    <w:rsid w:val="00A50528"/>
    <w:rsid w:val="00A50692"/>
    <w:rsid w:val="00A507AD"/>
    <w:rsid w:val="00A5081B"/>
    <w:rsid w:val="00A511AD"/>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41E"/>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1A9"/>
    <w:rsid w:val="00A67398"/>
    <w:rsid w:val="00A67456"/>
    <w:rsid w:val="00A67CD5"/>
    <w:rsid w:val="00A7017E"/>
    <w:rsid w:val="00A71F0B"/>
    <w:rsid w:val="00A7359B"/>
    <w:rsid w:val="00A73872"/>
    <w:rsid w:val="00A73DB9"/>
    <w:rsid w:val="00A7401E"/>
    <w:rsid w:val="00A746D4"/>
    <w:rsid w:val="00A767D2"/>
    <w:rsid w:val="00A76D18"/>
    <w:rsid w:val="00A76D68"/>
    <w:rsid w:val="00A76E65"/>
    <w:rsid w:val="00A77FA5"/>
    <w:rsid w:val="00A80332"/>
    <w:rsid w:val="00A80710"/>
    <w:rsid w:val="00A816D7"/>
    <w:rsid w:val="00A81A40"/>
    <w:rsid w:val="00A82997"/>
    <w:rsid w:val="00A82C12"/>
    <w:rsid w:val="00A82CD5"/>
    <w:rsid w:val="00A8303A"/>
    <w:rsid w:val="00A8321F"/>
    <w:rsid w:val="00A83A3D"/>
    <w:rsid w:val="00A83F65"/>
    <w:rsid w:val="00A847C1"/>
    <w:rsid w:val="00A851F4"/>
    <w:rsid w:val="00A86952"/>
    <w:rsid w:val="00A87346"/>
    <w:rsid w:val="00A8749B"/>
    <w:rsid w:val="00A877DD"/>
    <w:rsid w:val="00A87F23"/>
    <w:rsid w:val="00A9023A"/>
    <w:rsid w:val="00A9089D"/>
    <w:rsid w:val="00A90909"/>
    <w:rsid w:val="00A90C8C"/>
    <w:rsid w:val="00A90CBA"/>
    <w:rsid w:val="00A910EF"/>
    <w:rsid w:val="00A911B5"/>
    <w:rsid w:val="00A91697"/>
    <w:rsid w:val="00A91B3C"/>
    <w:rsid w:val="00A91DF1"/>
    <w:rsid w:val="00A925AD"/>
    <w:rsid w:val="00A9311D"/>
    <w:rsid w:val="00A93F6D"/>
    <w:rsid w:val="00A9489F"/>
    <w:rsid w:val="00A94A76"/>
    <w:rsid w:val="00A94CEB"/>
    <w:rsid w:val="00A94D26"/>
    <w:rsid w:val="00A95490"/>
    <w:rsid w:val="00A95822"/>
    <w:rsid w:val="00A95BB9"/>
    <w:rsid w:val="00A96831"/>
    <w:rsid w:val="00A96ECC"/>
    <w:rsid w:val="00A96EEF"/>
    <w:rsid w:val="00A97074"/>
    <w:rsid w:val="00A972B0"/>
    <w:rsid w:val="00A977D2"/>
    <w:rsid w:val="00A978DD"/>
    <w:rsid w:val="00A97E9E"/>
    <w:rsid w:val="00AA0AD1"/>
    <w:rsid w:val="00AA1256"/>
    <w:rsid w:val="00AA353A"/>
    <w:rsid w:val="00AA42CC"/>
    <w:rsid w:val="00AA4E78"/>
    <w:rsid w:val="00AA52BF"/>
    <w:rsid w:val="00AA5406"/>
    <w:rsid w:val="00AA54C2"/>
    <w:rsid w:val="00AA555E"/>
    <w:rsid w:val="00AA6CF2"/>
    <w:rsid w:val="00AA721A"/>
    <w:rsid w:val="00AA7688"/>
    <w:rsid w:val="00AA79CF"/>
    <w:rsid w:val="00AB13D4"/>
    <w:rsid w:val="00AB17C0"/>
    <w:rsid w:val="00AB2B30"/>
    <w:rsid w:val="00AB34C0"/>
    <w:rsid w:val="00AB3551"/>
    <w:rsid w:val="00AB3804"/>
    <w:rsid w:val="00AB3892"/>
    <w:rsid w:val="00AB3EFC"/>
    <w:rsid w:val="00AB41CB"/>
    <w:rsid w:val="00AB47A9"/>
    <w:rsid w:val="00AB5499"/>
    <w:rsid w:val="00AB65E6"/>
    <w:rsid w:val="00AB6A6D"/>
    <w:rsid w:val="00AB6EF7"/>
    <w:rsid w:val="00AB731E"/>
    <w:rsid w:val="00AB7809"/>
    <w:rsid w:val="00AB7A33"/>
    <w:rsid w:val="00AC0825"/>
    <w:rsid w:val="00AC0ABB"/>
    <w:rsid w:val="00AC0CF4"/>
    <w:rsid w:val="00AC1D03"/>
    <w:rsid w:val="00AC2494"/>
    <w:rsid w:val="00AC4328"/>
    <w:rsid w:val="00AC471D"/>
    <w:rsid w:val="00AC52E3"/>
    <w:rsid w:val="00AC5B86"/>
    <w:rsid w:val="00AC5BEF"/>
    <w:rsid w:val="00AC6377"/>
    <w:rsid w:val="00AC675D"/>
    <w:rsid w:val="00AC6777"/>
    <w:rsid w:val="00AC6828"/>
    <w:rsid w:val="00AC6B2A"/>
    <w:rsid w:val="00AC7124"/>
    <w:rsid w:val="00AC73C3"/>
    <w:rsid w:val="00AC74F6"/>
    <w:rsid w:val="00AD0688"/>
    <w:rsid w:val="00AD079D"/>
    <w:rsid w:val="00AD09C6"/>
    <w:rsid w:val="00AD1348"/>
    <w:rsid w:val="00AD1530"/>
    <w:rsid w:val="00AD1952"/>
    <w:rsid w:val="00AD2375"/>
    <w:rsid w:val="00AD244E"/>
    <w:rsid w:val="00AD2DB6"/>
    <w:rsid w:val="00AD2EB0"/>
    <w:rsid w:val="00AD3B5A"/>
    <w:rsid w:val="00AD3C29"/>
    <w:rsid w:val="00AD3CA2"/>
    <w:rsid w:val="00AD4217"/>
    <w:rsid w:val="00AD4259"/>
    <w:rsid w:val="00AD4721"/>
    <w:rsid w:val="00AD488F"/>
    <w:rsid w:val="00AD4C43"/>
    <w:rsid w:val="00AD4CF3"/>
    <w:rsid w:val="00AD5140"/>
    <w:rsid w:val="00AD53CB"/>
    <w:rsid w:val="00AD5B65"/>
    <w:rsid w:val="00AD5C64"/>
    <w:rsid w:val="00AD6241"/>
    <w:rsid w:val="00AD6DB8"/>
    <w:rsid w:val="00AD7626"/>
    <w:rsid w:val="00AE0859"/>
    <w:rsid w:val="00AE0AF7"/>
    <w:rsid w:val="00AE0F2D"/>
    <w:rsid w:val="00AE0F63"/>
    <w:rsid w:val="00AE1371"/>
    <w:rsid w:val="00AE13CD"/>
    <w:rsid w:val="00AE2EE4"/>
    <w:rsid w:val="00AE3846"/>
    <w:rsid w:val="00AE3EC0"/>
    <w:rsid w:val="00AE3EE1"/>
    <w:rsid w:val="00AE4F53"/>
    <w:rsid w:val="00AE5371"/>
    <w:rsid w:val="00AE5A2D"/>
    <w:rsid w:val="00AE6DC1"/>
    <w:rsid w:val="00AE7844"/>
    <w:rsid w:val="00AF076A"/>
    <w:rsid w:val="00AF14AC"/>
    <w:rsid w:val="00AF1CD3"/>
    <w:rsid w:val="00AF2171"/>
    <w:rsid w:val="00AF273D"/>
    <w:rsid w:val="00AF39A4"/>
    <w:rsid w:val="00AF4B48"/>
    <w:rsid w:val="00AF4C87"/>
    <w:rsid w:val="00AF5066"/>
    <w:rsid w:val="00AF50F3"/>
    <w:rsid w:val="00AF51C7"/>
    <w:rsid w:val="00AF5C0F"/>
    <w:rsid w:val="00AF5DFC"/>
    <w:rsid w:val="00AF6455"/>
    <w:rsid w:val="00AF6977"/>
    <w:rsid w:val="00AF6B18"/>
    <w:rsid w:val="00AF7184"/>
    <w:rsid w:val="00AF7947"/>
    <w:rsid w:val="00B00AF4"/>
    <w:rsid w:val="00B0179A"/>
    <w:rsid w:val="00B019FB"/>
    <w:rsid w:val="00B023DC"/>
    <w:rsid w:val="00B0295B"/>
    <w:rsid w:val="00B03006"/>
    <w:rsid w:val="00B03064"/>
    <w:rsid w:val="00B03174"/>
    <w:rsid w:val="00B036BE"/>
    <w:rsid w:val="00B045C0"/>
    <w:rsid w:val="00B04B6B"/>
    <w:rsid w:val="00B04CDE"/>
    <w:rsid w:val="00B04D6A"/>
    <w:rsid w:val="00B05E42"/>
    <w:rsid w:val="00B0719E"/>
    <w:rsid w:val="00B10742"/>
    <w:rsid w:val="00B108C1"/>
    <w:rsid w:val="00B116B1"/>
    <w:rsid w:val="00B117D7"/>
    <w:rsid w:val="00B119DB"/>
    <w:rsid w:val="00B11C8E"/>
    <w:rsid w:val="00B12003"/>
    <w:rsid w:val="00B130EB"/>
    <w:rsid w:val="00B140C7"/>
    <w:rsid w:val="00B14662"/>
    <w:rsid w:val="00B14958"/>
    <w:rsid w:val="00B14FD7"/>
    <w:rsid w:val="00B15236"/>
    <w:rsid w:val="00B15304"/>
    <w:rsid w:val="00B160C6"/>
    <w:rsid w:val="00B16314"/>
    <w:rsid w:val="00B16681"/>
    <w:rsid w:val="00B16F99"/>
    <w:rsid w:val="00B176B9"/>
    <w:rsid w:val="00B178D3"/>
    <w:rsid w:val="00B17A08"/>
    <w:rsid w:val="00B205B8"/>
    <w:rsid w:val="00B20993"/>
    <w:rsid w:val="00B20B84"/>
    <w:rsid w:val="00B20E12"/>
    <w:rsid w:val="00B22A88"/>
    <w:rsid w:val="00B22C7F"/>
    <w:rsid w:val="00B231F3"/>
    <w:rsid w:val="00B2355B"/>
    <w:rsid w:val="00B23935"/>
    <w:rsid w:val="00B23A80"/>
    <w:rsid w:val="00B2484C"/>
    <w:rsid w:val="00B24855"/>
    <w:rsid w:val="00B24A21"/>
    <w:rsid w:val="00B24AC0"/>
    <w:rsid w:val="00B24E16"/>
    <w:rsid w:val="00B26499"/>
    <w:rsid w:val="00B266D2"/>
    <w:rsid w:val="00B26A4F"/>
    <w:rsid w:val="00B27751"/>
    <w:rsid w:val="00B27A57"/>
    <w:rsid w:val="00B27C4B"/>
    <w:rsid w:val="00B27CF8"/>
    <w:rsid w:val="00B30525"/>
    <w:rsid w:val="00B3120F"/>
    <w:rsid w:val="00B31346"/>
    <w:rsid w:val="00B31648"/>
    <w:rsid w:val="00B31DCA"/>
    <w:rsid w:val="00B3201C"/>
    <w:rsid w:val="00B321FF"/>
    <w:rsid w:val="00B32385"/>
    <w:rsid w:val="00B327A4"/>
    <w:rsid w:val="00B327B3"/>
    <w:rsid w:val="00B32D5A"/>
    <w:rsid w:val="00B33D8D"/>
    <w:rsid w:val="00B342C9"/>
    <w:rsid w:val="00B34314"/>
    <w:rsid w:val="00B3465E"/>
    <w:rsid w:val="00B35CB3"/>
    <w:rsid w:val="00B35E2B"/>
    <w:rsid w:val="00B36E63"/>
    <w:rsid w:val="00B37757"/>
    <w:rsid w:val="00B37C5A"/>
    <w:rsid w:val="00B401C9"/>
    <w:rsid w:val="00B40E0B"/>
    <w:rsid w:val="00B412CA"/>
    <w:rsid w:val="00B4173A"/>
    <w:rsid w:val="00B41F1F"/>
    <w:rsid w:val="00B41F6C"/>
    <w:rsid w:val="00B422F5"/>
    <w:rsid w:val="00B42C1F"/>
    <w:rsid w:val="00B42C24"/>
    <w:rsid w:val="00B43F06"/>
    <w:rsid w:val="00B43F23"/>
    <w:rsid w:val="00B441A9"/>
    <w:rsid w:val="00B44DE7"/>
    <w:rsid w:val="00B456E1"/>
    <w:rsid w:val="00B46328"/>
    <w:rsid w:val="00B468BB"/>
    <w:rsid w:val="00B4702F"/>
    <w:rsid w:val="00B470B8"/>
    <w:rsid w:val="00B476B3"/>
    <w:rsid w:val="00B5134C"/>
    <w:rsid w:val="00B51F55"/>
    <w:rsid w:val="00B51F6D"/>
    <w:rsid w:val="00B520C2"/>
    <w:rsid w:val="00B520D6"/>
    <w:rsid w:val="00B52650"/>
    <w:rsid w:val="00B52C0A"/>
    <w:rsid w:val="00B52C39"/>
    <w:rsid w:val="00B52FDD"/>
    <w:rsid w:val="00B530A1"/>
    <w:rsid w:val="00B53217"/>
    <w:rsid w:val="00B537EE"/>
    <w:rsid w:val="00B54AA8"/>
    <w:rsid w:val="00B5543C"/>
    <w:rsid w:val="00B567D5"/>
    <w:rsid w:val="00B56880"/>
    <w:rsid w:val="00B574B1"/>
    <w:rsid w:val="00B57622"/>
    <w:rsid w:val="00B57672"/>
    <w:rsid w:val="00B601FA"/>
    <w:rsid w:val="00B60749"/>
    <w:rsid w:val="00B609B2"/>
    <w:rsid w:val="00B60C7E"/>
    <w:rsid w:val="00B617C0"/>
    <w:rsid w:val="00B623B0"/>
    <w:rsid w:val="00B6299E"/>
    <w:rsid w:val="00B62C5B"/>
    <w:rsid w:val="00B630D0"/>
    <w:rsid w:val="00B6413B"/>
    <w:rsid w:val="00B64186"/>
    <w:rsid w:val="00B6454A"/>
    <w:rsid w:val="00B645D5"/>
    <w:rsid w:val="00B64A81"/>
    <w:rsid w:val="00B64DB2"/>
    <w:rsid w:val="00B65815"/>
    <w:rsid w:val="00B65B94"/>
    <w:rsid w:val="00B65EE1"/>
    <w:rsid w:val="00B66647"/>
    <w:rsid w:val="00B66B38"/>
    <w:rsid w:val="00B66F48"/>
    <w:rsid w:val="00B672F5"/>
    <w:rsid w:val="00B67924"/>
    <w:rsid w:val="00B70730"/>
    <w:rsid w:val="00B708C3"/>
    <w:rsid w:val="00B70B9D"/>
    <w:rsid w:val="00B70CF8"/>
    <w:rsid w:val="00B71169"/>
    <w:rsid w:val="00B71B16"/>
    <w:rsid w:val="00B720CE"/>
    <w:rsid w:val="00B72830"/>
    <w:rsid w:val="00B72D09"/>
    <w:rsid w:val="00B73791"/>
    <w:rsid w:val="00B73A52"/>
    <w:rsid w:val="00B741B4"/>
    <w:rsid w:val="00B7470B"/>
    <w:rsid w:val="00B759D1"/>
    <w:rsid w:val="00B75DC8"/>
    <w:rsid w:val="00B7638E"/>
    <w:rsid w:val="00B76588"/>
    <w:rsid w:val="00B7662E"/>
    <w:rsid w:val="00B772AC"/>
    <w:rsid w:val="00B77896"/>
    <w:rsid w:val="00B801B1"/>
    <w:rsid w:val="00B80649"/>
    <w:rsid w:val="00B80BFE"/>
    <w:rsid w:val="00B811AE"/>
    <w:rsid w:val="00B81233"/>
    <w:rsid w:val="00B8174F"/>
    <w:rsid w:val="00B81B88"/>
    <w:rsid w:val="00B81D57"/>
    <w:rsid w:val="00B835C8"/>
    <w:rsid w:val="00B83E2A"/>
    <w:rsid w:val="00B842F3"/>
    <w:rsid w:val="00B84766"/>
    <w:rsid w:val="00B84A9A"/>
    <w:rsid w:val="00B84BB5"/>
    <w:rsid w:val="00B84CF4"/>
    <w:rsid w:val="00B850F8"/>
    <w:rsid w:val="00B85418"/>
    <w:rsid w:val="00B8670A"/>
    <w:rsid w:val="00B87B1E"/>
    <w:rsid w:val="00B87EAD"/>
    <w:rsid w:val="00B903ED"/>
    <w:rsid w:val="00B90767"/>
    <w:rsid w:val="00B909F4"/>
    <w:rsid w:val="00B90A5A"/>
    <w:rsid w:val="00B91D0F"/>
    <w:rsid w:val="00B9207C"/>
    <w:rsid w:val="00B9279C"/>
    <w:rsid w:val="00B93522"/>
    <w:rsid w:val="00B9383A"/>
    <w:rsid w:val="00B942ED"/>
    <w:rsid w:val="00B9586C"/>
    <w:rsid w:val="00B95E31"/>
    <w:rsid w:val="00B960F0"/>
    <w:rsid w:val="00B962A3"/>
    <w:rsid w:val="00B96421"/>
    <w:rsid w:val="00B96783"/>
    <w:rsid w:val="00B967AC"/>
    <w:rsid w:val="00B969F3"/>
    <w:rsid w:val="00B975A0"/>
    <w:rsid w:val="00B978CD"/>
    <w:rsid w:val="00BA1106"/>
    <w:rsid w:val="00BA1149"/>
    <w:rsid w:val="00BA1553"/>
    <w:rsid w:val="00BA186A"/>
    <w:rsid w:val="00BA2282"/>
    <w:rsid w:val="00BA2B39"/>
    <w:rsid w:val="00BA2D0B"/>
    <w:rsid w:val="00BA3214"/>
    <w:rsid w:val="00BA325A"/>
    <w:rsid w:val="00BA33D8"/>
    <w:rsid w:val="00BA36A2"/>
    <w:rsid w:val="00BA4CAA"/>
    <w:rsid w:val="00BA51B9"/>
    <w:rsid w:val="00BA53A9"/>
    <w:rsid w:val="00BA5E1F"/>
    <w:rsid w:val="00BA6588"/>
    <w:rsid w:val="00BA73AE"/>
    <w:rsid w:val="00BA754B"/>
    <w:rsid w:val="00BA79BD"/>
    <w:rsid w:val="00BA7A05"/>
    <w:rsid w:val="00BB02D2"/>
    <w:rsid w:val="00BB057A"/>
    <w:rsid w:val="00BB05C5"/>
    <w:rsid w:val="00BB23EE"/>
    <w:rsid w:val="00BB32DD"/>
    <w:rsid w:val="00BB3CF0"/>
    <w:rsid w:val="00BB3DC2"/>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C74D4"/>
    <w:rsid w:val="00BD1589"/>
    <w:rsid w:val="00BD1730"/>
    <w:rsid w:val="00BD1D6C"/>
    <w:rsid w:val="00BD2840"/>
    <w:rsid w:val="00BD29DC"/>
    <w:rsid w:val="00BD2F48"/>
    <w:rsid w:val="00BD33D6"/>
    <w:rsid w:val="00BD36D2"/>
    <w:rsid w:val="00BD399D"/>
    <w:rsid w:val="00BD39BD"/>
    <w:rsid w:val="00BD3C07"/>
    <w:rsid w:val="00BD3EF5"/>
    <w:rsid w:val="00BD44BE"/>
    <w:rsid w:val="00BD4B70"/>
    <w:rsid w:val="00BD5407"/>
    <w:rsid w:val="00BD547A"/>
    <w:rsid w:val="00BD5766"/>
    <w:rsid w:val="00BD5B0C"/>
    <w:rsid w:val="00BD6304"/>
    <w:rsid w:val="00BD64A0"/>
    <w:rsid w:val="00BD66CF"/>
    <w:rsid w:val="00BD6828"/>
    <w:rsid w:val="00BE026C"/>
    <w:rsid w:val="00BE1A80"/>
    <w:rsid w:val="00BE2CD3"/>
    <w:rsid w:val="00BE309E"/>
    <w:rsid w:val="00BE3767"/>
    <w:rsid w:val="00BE428E"/>
    <w:rsid w:val="00BE4366"/>
    <w:rsid w:val="00BE4BA4"/>
    <w:rsid w:val="00BE57B8"/>
    <w:rsid w:val="00BE591F"/>
    <w:rsid w:val="00BE6489"/>
    <w:rsid w:val="00BE6853"/>
    <w:rsid w:val="00BF0196"/>
    <w:rsid w:val="00BF0871"/>
    <w:rsid w:val="00BF0DA3"/>
    <w:rsid w:val="00BF0F64"/>
    <w:rsid w:val="00BF124D"/>
    <w:rsid w:val="00BF1769"/>
    <w:rsid w:val="00BF2001"/>
    <w:rsid w:val="00BF2967"/>
    <w:rsid w:val="00BF4B34"/>
    <w:rsid w:val="00BF5B84"/>
    <w:rsid w:val="00BF5E8D"/>
    <w:rsid w:val="00BF720E"/>
    <w:rsid w:val="00BF76C9"/>
    <w:rsid w:val="00BF7985"/>
    <w:rsid w:val="00BF7991"/>
    <w:rsid w:val="00BF7B5B"/>
    <w:rsid w:val="00C00351"/>
    <w:rsid w:val="00C00664"/>
    <w:rsid w:val="00C00987"/>
    <w:rsid w:val="00C0169F"/>
    <w:rsid w:val="00C024EF"/>
    <w:rsid w:val="00C030BB"/>
    <w:rsid w:val="00C03637"/>
    <w:rsid w:val="00C03962"/>
    <w:rsid w:val="00C0452D"/>
    <w:rsid w:val="00C0456C"/>
    <w:rsid w:val="00C04C8C"/>
    <w:rsid w:val="00C052F8"/>
    <w:rsid w:val="00C05CD0"/>
    <w:rsid w:val="00C062A9"/>
    <w:rsid w:val="00C065FA"/>
    <w:rsid w:val="00C06688"/>
    <w:rsid w:val="00C06CBD"/>
    <w:rsid w:val="00C07AD4"/>
    <w:rsid w:val="00C10B52"/>
    <w:rsid w:val="00C117E2"/>
    <w:rsid w:val="00C12AAE"/>
    <w:rsid w:val="00C12D43"/>
    <w:rsid w:val="00C13183"/>
    <w:rsid w:val="00C132B3"/>
    <w:rsid w:val="00C13C41"/>
    <w:rsid w:val="00C13D8A"/>
    <w:rsid w:val="00C14083"/>
    <w:rsid w:val="00C14592"/>
    <w:rsid w:val="00C14B99"/>
    <w:rsid w:val="00C152D2"/>
    <w:rsid w:val="00C1538A"/>
    <w:rsid w:val="00C159D5"/>
    <w:rsid w:val="00C15DB6"/>
    <w:rsid w:val="00C16622"/>
    <w:rsid w:val="00C16936"/>
    <w:rsid w:val="00C172B2"/>
    <w:rsid w:val="00C173C9"/>
    <w:rsid w:val="00C174B8"/>
    <w:rsid w:val="00C17A00"/>
    <w:rsid w:val="00C17DC7"/>
    <w:rsid w:val="00C20026"/>
    <w:rsid w:val="00C20068"/>
    <w:rsid w:val="00C22169"/>
    <w:rsid w:val="00C2326F"/>
    <w:rsid w:val="00C248DD"/>
    <w:rsid w:val="00C24CD3"/>
    <w:rsid w:val="00C259E3"/>
    <w:rsid w:val="00C25DAE"/>
    <w:rsid w:val="00C2758C"/>
    <w:rsid w:val="00C2765F"/>
    <w:rsid w:val="00C2769B"/>
    <w:rsid w:val="00C306B7"/>
    <w:rsid w:val="00C30E59"/>
    <w:rsid w:val="00C30F05"/>
    <w:rsid w:val="00C3157F"/>
    <w:rsid w:val="00C32937"/>
    <w:rsid w:val="00C32D85"/>
    <w:rsid w:val="00C32D8B"/>
    <w:rsid w:val="00C32DD1"/>
    <w:rsid w:val="00C3409D"/>
    <w:rsid w:val="00C343F3"/>
    <w:rsid w:val="00C3453D"/>
    <w:rsid w:val="00C34BCA"/>
    <w:rsid w:val="00C34DB5"/>
    <w:rsid w:val="00C356ED"/>
    <w:rsid w:val="00C3581A"/>
    <w:rsid w:val="00C36336"/>
    <w:rsid w:val="00C37399"/>
    <w:rsid w:val="00C409D0"/>
    <w:rsid w:val="00C40D5A"/>
    <w:rsid w:val="00C40E7A"/>
    <w:rsid w:val="00C41A8E"/>
    <w:rsid w:val="00C41AFF"/>
    <w:rsid w:val="00C42745"/>
    <w:rsid w:val="00C42CB7"/>
    <w:rsid w:val="00C42CC2"/>
    <w:rsid w:val="00C4330B"/>
    <w:rsid w:val="00C4344E"/>
    <w:rsid w:val="00C4369F"/>
    <w:rsid w:val="00C436F8"/>
    <w:rsid w:val="00C437D1"/>
    <w:rsid w:val="00C44316"/>
    <w:rsid w:val="00C44513"/>
    <w:rsid w:val="00C4493E"/>
    <w:rsid w:val="00C45AEF"/>
    <w:rsid w:val="00C46186"/>
    <w:rsid w:val="00C46B9D"/>
    <w:rsid w:val="00C4717F"/>
    <w:rsid w:val="00C47D11"/>
    <w:rsid w:val="00C503F9"/>
    <w:rsid w:val="00C50536"/>
    <w:rsid w:val="00C508AB"/>
    <w:rsid w:val="00C50B25"/>
    <w:rsid w:val="00C50B70"/>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65"/>
    <w:rsid w:val="00C573D2"/>
    <w:rsid w:val="00C57532"/>
    <w:rsid w:val="00C60D3E"/>
    <w:rsid w:val="00C610CB"/>
    <w:rsid w:val="00C6114C"/>
    <w:rsid w:val="00C611EE"/>
    <w:rsid w:val="00C6173F"/>
    <w:rsid w:val="00C6194B"/>
    <w:rsid w:val="00C61D95"/>
    <w:rsid w:val="00C630F0"/>
    <w:rsid w:val="00C6322B"/>
    <w:rsid w:val="00C6327F"/>
    <w:rsid w:val="00C6356D"/>
    <w:rsid w:val="00C64257"/>
    <w:rsid w:val="00C64644"/>
    <w:rsid w:val="00C646DB"/>
    <w:rsid w:val="00C6580A"/>
    <w:rsid w:val="00C6583B"/>
    <w:rsid w:val="00C65FA7"/>
    <w:rsid w:val="00C66543"/>
    <w:rsid w:val="00C6673E"/>
    <w:rsid w:val="00C667D8"/>
    <w:rsid w:val="00C66EA2"/>
    <w:rsid w:val="00C676E7"/>
    <w:rsid w:val="00C67DE2"/>
    <w:rsid w:val="00C70811"/>
    <w:rsid w:val="00C70EEE"/>
    <w:rsid w:val="00C71BFA"/>
    <w:rsid w:val="00C72B10"/>
    <w:rsid w:val="00C7300F"/>
    <w:rsid w:val="00C73C49"/>
    <w:rsid w:val="00C74B78"/>
    <w:rsid w:val="00C75298"/>
    <w:rsid w:val="00C75459"/>
    <w:rsid w:val="00C7590E"/>
    <w:rsid w:val="00C75985"/>
    <w:rsid w:val="00C75C3D"/>
    <w:rsid w:val="00C7625F"/>
    <w:rsid w:val="00C76BC9"/>
    <w:rsid w:val="00C76FBC"/>
    <w:rsid w:val="00C77AA8"/>
    <w:rsid w:val="00C77F57"/>
    <w:rsid w:val="00C8034A"/>
    <w:rsid w:val="00C8045F"/>
    <w:rsid w:val="00C8085D"/>
    <w:rsid w:val="00C80C0D"/>
    <w:rsid w:val="00C818CF"/>
    <w:rsid w:val="00C81CAD"/>
    <w:rsid w:val="00C82AEC"/>
    <w:rsid w:val="00C837CD"/>
    <w:rsid w:val="00C8426C"/>
    <w:rsid w:val="00C845EF"/>
    <w:rsid w:val="00C84C1F"/>
    <w:rsid w:val="00C8511D"/>
    <w:rsid w:val="00C853F1"/>
    <w:rsid w:val="00C85EC4"/>
    <w:rsid w:val="00C86331"/>
    <w:rsid w:val="00C876B0"/>
    <w:rsid w:val="00C90071"/>
    <w:rsid w:val="00C90308"/>
    <w:rsid w:val="00C90DE7"/>
    <w:rsid w:val="00C90FD5"/>
    <w:rsid w:val="00C91173"/>
    <w:rsid w:val="00C9139C"/>
    <w:rsid w:val="00C91DAB"/>
    <w:rsid w:val="00C920FD"/>
    <w:rsid w:val="00C931EB"/>
    <w:rsid w:val="00C9383F"/>
    <w:rsid w:val="00C93C39"/>
    <w:rsid w:val="00C94331"/>
    <w:rsid w:val="00C94495"/>
    <w:rsid w:val="00C94BFE"/>
    <w:rsid w:val="00C9500A"/>
    <w:rsid w:val="00C952A9"/>
    <w:rsid w:val="00C95555"/>
    <w:rsid w:val="00C956BE"/>
    <w:rsid w:val="00C9588D"/>
    <w:rsid w:val="00C96211"/>
    <w:rsid w:val="00C97242"/>
    <w:rsid w:val="00CA019F"/>
    <w:rsid w:val="00CA04D8"/>
    <w:rsid w:val="00CA05D4"/>
    <w:rsid w:val="00CA06BE"/>
    <w:rsid w:val="00CA12A6"/>
    <w:rsid w:val="00CA16A0"/>
    <w:rsid w:val="00CA1D84"/>
    <w:rsid w:val="00CA2026"/>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9B6"/>
    <w:rsid w:val="00CB5C75"/>
    <w:rsid w:val="00CB5FB8"/>
    <w:rsid w:val="00CB6787"/>
    <w:rsid w:val="00CB67C0"/>
    <w:rsid w:val="00CB7BE8"/>
    <w:rsid w:val="00CC0671"/>
    <w:rsid w:val="00CC0DD3"/>
    <w:rsid w:val="00CC18F8"/>
    <w:rsid w:val="00CC1C3C"/>
    <w:rsid w:val="00CC233F"/>
    <w:rsid w:val="00CC2731"/>
    <w:rsid w:val="00CC39C8"/>
    <w:rsid w:val="00CC54C3"/>
    <w:rsid w:val="00CC5863"/>
    <w:rsid w:val="00CC5D36"/>
    <w:rsid w:val="00CC74BB"/>
    <w:rsid w:val="00CC7BEC"/>
    <w:rsid w:val="00CD01FE"/>
    <w:rsid w:val="00CD03EE"/>
    <w:rsid w:val="00CD06AF"/>
    <w:rsid w:val="00CD0935"/>
    <w:rsid w:val="00CD0C5D"/>
    <w:rsid w:val="00CD0FE8"/>
    <w:rsid w:val="00CD1322"/>
    <w:rsid w:val="00CD1633"/>
    <w:rsid w:val="00CD23B1"/>
    <w:rsid w:val="00CD2783"/>
    <w:rsid w:val="00CD28CA"/>
    <w:rsid w:val="00CD301B"/>
    <w:rsid w:val="00CD3300"/>
    <w:rsid w:val="00CD341F"/>
    <w:rsid w:val="00CD3702"/>
    <w:rsid w:val="00CD4143"/>
    <w:rsid w:val="00CD4386"/>
    <w:rsid w:val="00CD5416"/>
    <w:rsid w:val="00CD5ABA"/>
    <w:rsid w:val="00CD5B03"/>
    <w:rsid w:val="00CD62E5"/>
    <w:rsid w:val="00CD6651"/>
    <w:rsid w:val="00CD6A55"/>
    <w:rsid w:val="00CD6CA8"/>
    <w:rsid w:val="00CD711B"/>
    <w:rsid w:val="00CD740A"/>
    <w:rsid w:val="00CD763B"/>
    <w:rsid w:val="00CD7B99"/>
    <w:rsid w:val="00CE0781"/>
    <w:rsid w:val="00CE0BD9"/>
    <w:rsid w:val="00CE1B87"/>
    <w:rsid w:val="00CE1BB7"/>
    <w:rsid w:val="00CE1F6D"/>
    <w:rsid w:val="00CE21CB"/>
    <w:rsid w:val="00CE2B75"/>
    <w:rsid w:val="00CE33DF"/>
    <w:rsid w:val="00CE3A6A"/>
    <w:rsid w:val="00CE3F37"/>
    <w:rsid w:val="00CE5051"/>
    <w:rsid w:val="00CE5347"/>
    <w:rsid w:val="00CE56F1"/>
    <w:rsid w:val="00CE57ED"/>
    <w:rsid w:val="00CE57EF"/>
    <w:rsid w:val="00CE63BE"/>
    <w:rsid w:val="00CE717D"/>
    <w:rsid w:val="00CE7F30"/>
    <w:rsid w:val="00CF062F"/>
    <w:rsid w:val="00CF0E9E"/>
    <w:rsid w:val="00CF21A7"/>
    <w:rsid w:val="00CF2699"/>
    <w:rsid w:val="00CF2E60"/>
    <w:rsid w:val="00CF35C9"/>
    <w:rsid w:val="00CF3C64"/>
    <w:rsid w:val="00CF3EC9"/>
    <w:rsid w:val="00CF4773"/>
    <w:rsid w:val="00CF4C1A"/>
    <w:rsid w:val="00CF4C9E"/>
    <w:rsid w:val="00CF5171"/>
    <w:rsid w:val="00CF6292"/>
    <w:rsid w:val="00CF6460"/>
    <w:rsid w:val="00CF6D44"/>
    <w:rsid w:val="00CF6F44"/>
    <w:rsid w:val="00CF734A"/>
    <w:rsid w:val="00CF76DA"/>
    <w:rsid w:val="00CF7841"/>
    <w:rsid w:val="00D0015E"/>
    <w:rsid w:val="00D0164E"/>
    <w:rsid w:val="00D02794"/>
    <w:rsid w:val="00D02947"/>
    <w:rsid w:val="00D029EC"/>
    <w:rsid w:val="00D02EEA"/>
    <w:rsid w:val="00D035A1"/>
    <w:rsid w:val="00D03874"/>
    <w:rsid w:val="00D039E3"/>
    <w:rsid w:val="00D03A35"/>
    <w:rsid w:val="00D04239"/>
    <w:rsid w:val="00D043F4"/>
    <w:rsid w:val="00D045D2"/>
    <w:rsid w:val="00D04B1B"/>
    <w:rsid w:val="00D050A9"/>
    <w:rsid w:val="00D052FE"/>
    <w:rsid w:val="00D0543F"/>
    <w:rsid w:val="00D056A7"/>
    <w:rsid w:val="00D100C4"/>
    <w:rsid w:val="00D11619"/>
    <w:rsid w:val="00D12B72"/>
    <w:rsid w:val="00D12E06"/>
    <w:rsid w:val="00D131F3"/>
    <w:rsid w:val="00D13F0F"/>
    <w:rsid w:val="00D14754"/>
    <w:rsid w:val="00D152A7"/>
    <w:rsid w:val="00D1538E"/>
    <w:rsid w:val="00D1563B"/>
    <w:rsid w:val="00D15F5E"/>
    <w:rsid w:val="00D1604E"/>
    <w:rsid w:val="00D16419"/>
    <w:rsid w:val="00D1659B"/>
    <w:rsid w:val="00D166E9"/>
    <w:rsid w:val="00D200D9"/>
    <w:rsid w:val="00D202A9"/>
    <w:rsid w:val="00D20C05"/>
    <w:rsid w:val="00D21117"/>
    <w:rsid w:val="00D21185"/>
    <w:rsid w:val="00D21724"/>
    <w:rsid w:val="00D2203C"/>
    <w:rsid w:val="00D223E5"/>
    <w:rsid w:val="00D22D59"/>
    <w:rsid w:val="00D2369E"/>
    <w:rsid w:val="00D24A22"/>
    <w:rsid w:val="00D24B15"/>
    <w:rsid w:val="00D251FF"/>
    <w:rsid w:val="00D262B0"/>
    <w:rsid w:val="00D26CF1"/>
    <w:rsid w:val="00D26FEA"/>
    <w:rsid w:val="00D30336"/>
    <w:rsid w:val="00D309F7"/>
    <w:rsid w:val="00D30CAD"/>
    <w:rsid w:val="00D310F5"/>
    <w:rsid w:val="00D31447"/>
    <w:rsid w:val="00D31ED4"/>
    <w:rsid w:val="00D31FE8"/>
    <w:rsid w:val="00D32053"/>
    <w:rsid w:val="00D320E9"/>
    <w:rsid w:val="00D32193"/>
    <w:rsid w:val="00D324CF"/>
    <w:rsid w:val="00D336BA"/>
    <w:rsid w:val="00D34712"/>
    <w:rsid w:val="00D34A39"/>
    <w:rsid w:val="00D34C8A"/>
    <w:rsid w:val="00D36C16"/>
    <w:rsid w:val="00D37865"/>
    <w:rsid w:val="00D379C1"/>
    <w:rsid w:val="00D37DAA"/>
    <w:rsid w:val="00D37EC7"/>
    <w:rsid w:val="00D4028F"/>
    <w:rsid w:val="00D40E9C"/>
    <w:rsid w:val="00D4101B"/>
    <w:rsid w:val="00D411FA"/>
    <w:rsid w:val="00D41415"/>
    <w:rsid w:val="00D41B50"/>
    <w:rsid w:val="00D41F03"/>
    <w:rsid w:val="00D4224C"/>
    <w:rsid w:val="00D4293A"/>
    <w:rsid w:val="00D42F77"/>
    <w:rsid w:val="00D43ADD"/>
    <w:rsid w:val="00D440D7"/>
    <w:rsid w:val="00D445EF"/>
    <w:rsid w:val="00D44EDB"/>
    <w:rsid w:val="00D44F0C"/>
    <w:rsid w:val="00D4521C"/>
    <w:rsid w:val="00D45816"/>
    <w:rsid w:val="00D46000"/>
    <w:rsid w:val="00D467B3"/>
    <w:rsid w:val="00D46D6C"/>
    <w:rsid w:val="00D4748D"/>
    <w:rsid w:val="00D47710"/>
    <w:rsid w:val="00D47C73"/>
    <w:rsid w:val="00D47FE6"/>
    <w:rsid w:val="00D505FE"/>
    <w:rsid w:val="00D507E0"/>
    <w:rsid w:val="00D50AF5"/>
    <w:rsid w:val="00D515A4"/>
    <w:rsid w:val="00D519CC"/>
    <w:rsid w:val="00D51C60"/>
    <w:rsid w:val="00D52808"/>
    <w:rsid w:val="00D5333B"/>
    <w:rsid w:val="00D53B5D"/>
    <w:rsid w:val="00D53E0B"/>
    <w:rsid w:val="00D54A12"/>
    <w:rsid w:val="00D54D0A"/>
    <w:rsid w:val="00D55BA0"/>
    <w:rsid w:val="00D55BD4"/>
    <w:rsid w:val="00D55D36"/>
    <w:rsid w:val="00D5653A"/>
    <w:rsid w:val="00D5683E"/>
    <w:rsid w:val="00D57215"/>
    <w:rsid w:val="00D575E3"/>
    <w:rsid w:val="00D57FF4"/>
    <w:rsid w:val="00D6122F"/>
    <w:rsid w:val="00D61DB6"/>
    <w:rsid w:val="00D636FF"/>
    <w:rsid w:val="00D64055"/>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AFF"/>
    <w:rsid w:val="00D72B4A"/>
    <w:rsid w:val="00D7317E"/>
    <w:rsid w:val="00D74CB1"/>
    <w:rsid w:val="00D75DFA"/>
    <w:rsid w:val="00D76326"/>
    <w:rsid w:val="00D76EEF"/>
    <w:rsid w:val="00D77335"/>
    <w:rsid w:val="00D77623"/>
    <w:rsid w:val="00D77696"/>
    <w:rsid w:val="00D77BA0"/>
    <w:rsid w:val="00D81013"/>
    <w:rsid w:val="00D813CF"/>
    <w:rsid w:val="00D81CFC"/>
    <w:rsid w:val="00D81E6D"/>
    <w:rsid w:val="00D824C8"/>
    <w:rsid w:val="00D82B86"/>
    <w:rsid w:val="00D82CA6"/>
    <w:rsid w:val="00D833F8"/>
    <w:rsid w:val="00D8343F"/>
    <w:rsid w:val="00D8355D"/>
    <w:rsid w:val="00D84B66"/>
    <w:rsid w:val="00D85662"/>
    <w:rsid w:val="00D857B4"/>
    <w:rsid w:val="00D85B81"/>
    <w:rsid w:val="00D85FE9"/>
    <w:rsid w:val="00D8602B"/>
    <w:rsid w:val="00D866C8"/>
    <w:rsid w:val="00D871E5"/>
    <w:rsid w:val="00D87249"/>
    <w:rsid w:val="00D87911"/>
    <w:rsid w:val="00D87ACF"/>
    <w:rsid w:val="00D90315"/>
    <w:rsid w:val="00D90342"/>
    <w:rsid w:val="00D90349"/>
    <w:rsid w:val="00D90622"/>
    <w:rsid w:val="00D90625"/>
    <w:rsid w:val="00D906FA"/>
    <w:rsid w:val="00D909F8"/>
    <w:rsid w:val="00D91A68"/>
    <w:rsid w:val="00D91D59"/>
    <w:rsid w:val="00D92096"/>
    <w:rsid w:val="00D936C5"/>
    <w:rsid w:val="00D9376B"/>
    <w:rsid w:val="00D93781"/>
    <w:rsid w:val="00D94274"/>
    <w:rsid w:val="00D94B9E"/>
    <w:rsid w:val="00D94C19"/>
    <w:rsid w:val="00D963AD"/>
    <w:rsid w:val="00D97587"/>
    <w:rsid w:val="00D97AE8"/>
    <w:rsid w:val="00DA0169"/>
    <w:rsid w:val="00DA0494"/>
    <w:rsid w:val="00DA0504"/>
    <w:rsid w:val="00DA0CD8"/>
    <w:rsid w:val="00DA0E70"/>
    <w:rsid w:val="00DA0FC7"/>
    <w:rsid w:val="00DA1670"/>
    <w:rsid w:val="00DA1815"/>
    <w:rsid w:val="00DA1867"/>
    <w:rsid w:val="00DA1ADE"/>
    <w:rsid w:val="00DA2292"/>
    <w:rsid w:val="00DA2D85"/>
    <w:rsid w:val="00DA3AEB"/>
    <w:rsid w:val="00DA43D1"/>
    <w:rsid w:val="00DA5CBF"/>
    <w:rsid w:val="00DA5F38"/>
    <w:rsid w:val="00DA628E"/>
    <w:rsid w:val="00DB0733"/>
    <w:rsid w:val="00DB19F6"/>
    <w:rsid w:val="00DB4FE2"/>
    <w:rsid w:val="00DB5035"/>
    <w:rsid w:val="00DB5D4F"/>
    <w:rsid w:val="00DB6B0C"/>
    <w:rsid w:val="00DB6C17"/>
    <w:rsid w:val="00DB6F34"/>
    <w:rsid w:val="00DB7509"/>
    <w:rsid w:val="00DB7558"/>
    <w:rsid w:val="00DB7581"/>
    <w:rsid w:val="00DB7900"/>
    <w:rsid w:val="00DC03F7"/>
    <w:rsid w:val="00DC044D"/>
    <w:rsid w:val="00DC0483"/>
    <w:rsid w:val="00DC076E"/>
    <w:rsid w:val="00DC0936"/>
    <w:rsid w:val="00DC112E"/>
    <w:rsid w:val="00DC15C2"/>
    <w:rsid w:val="00DC1872"/>
    <w:rsid w:val="00DC268D"/>
    <w:rsid w:val="00DC27F3"/>
    <w:rsid w:val="00DC2ABA"/>
    <w:rsid w:val="00DC2DFB"/>
    <w:rsid w:val="00DC303A"/>
    <w:rsid w:val="00DC394E"/>
    <w:rsid w:val="00DC4A03"/>
    <w:rsid w:val="00DC51E5"/>
    <w:rsid w:val="00DC5543"/>
    <w:rsid w:val="00DC658D"/>
    <w:rsid w:val="00DC6B89"/>
    <w:rsid w:val="00DC70AD"/>
    <w:rsid w:val="00DC7EBC"/>
    <w:rsid w:val="00DD034E"/>
    <w:rsid w:val="00DD0672"/>
    <w:rsid w:val="00DD10E8"/>
    <w:rsid w:val="00DD16F3"/>
    <w:rsid w:val="00DD1E5C"/>
    <w:rsid w:val="00DD292F"/>
    <w:rsid w:val="00DD2BC4"/>
    <w:rsid w:val="00DD2DBB"/>
    <w:rsid w:val="00DD3DC4"/>
    <w:rsid w:val="00DD591D"/>
    <w:rsid w:val="00DD5D9B"/>
    <w:rsid w:val="00DD61F4"/>
    <w:rsid w:val="00DD6EE5"/>
    <w:rsid w:val="00DD7461"/>
    <w:rsid w:val="00DD757B"/>
    <w:rsid w:val="00DD7CCF"/>
    <w:rsid w:val="00DE0017"/>
    <w:rsid w:val="00DE0606"/>
    <w:rsid w:val="00DE0AA9"/>
    <w:rsid w:val="00DE0E7E"/>
    <w:rsid w:val="00DE11EF"/>
    <w:rsid w:val="00DE163C"/>
    <w:rsid w:val="00DE20C1"/>
    <w:rsid w:val="00DE20C2"/>
    <w:rsid w:val="00DE28CA"/>
    <w:rsid w:val="00DE2D90"/>
    <w:rsid w:val="00DE336B"/>
    <w:rsid w:val="00DE3D88"/>
    <w:rsid w:val="00DE4E69"/>
    <w:rsid w:val="00DE4F10"/>
    <w:rsid w:val="00DE5677"/>
    <w:rsid w:val="00DE592C"/>
    <w:rsid w:val="00DE6360"/>
    <w:rsid w:val="00DE6DC3"/>
    <w:rsid w:val="00DE7010"/>
    <w:rsid w:val="00DE71DA"/>
    <w:rsid w:val="00DE757F"/>
    <w:rsid w:val="00DE75C2"/>
    <w:rsid w:val="00DE75D0"/>
    <w:rsid w:val="00DE7C7D"/>
    <w:rsid w:val="00DE7E23"/>
    <w:rsid w:val="00DF0EC4"/>
    <w:rsid w:val="00DF1AD0"/>
    <w:rsid w:val="00DF1C86"/>
    <w:rsid w:val="00DF2079"/>
    <w:rsid w:val="00DF247E"/>
    <w:rsid w:val="00DF24C0"/>
    <w:rsid w:val="00DF2A53"/>
    <w:rsid w:val="00DF300E"/>
    <w:rsid w:val="00DF412E"/>
    <w:rsid w:val="00DF44E6"/>
    <w:rsid w:val="00DF47BA"/>
    <w:rsid w:val="00DF4E99"/>
    <w:rsid w:val="00DF5329"/>
    <w:rsid w:val="00DF5BAB"/>
    <w:rsid w:val="00DF5C8D"/>
    <w:rsid w:val="00DF5DDA"/>
    <w:rsid w:val="00DF6C6C"/>
    <w:rsid w:val="00DF71C5"/>
    <w:rsid w:val="00DF72C0"/>
    <w:rsid w:val="00DF744A"/>
    <w:rsid w:val="00DF7BF2"/>
    <w:rsid w:val="00DF7CAF"/>
    <w:rsid w:val="00E01292"/>
    <w:rsid w:val="00E01328"/>
    <w:rsid w:val="00E01710"/>
    <w:rsid w:val="00E018D1"/>
    <w:rsid w:val="00E01B8A"/>
    <w:rsid w:val="00E01FA5"/>
    <w:rsid w:val="00E0248F"/>
    <w:rsid w:val="00E02533"/>
    <w:rsid w:val="00E02CCB"/>
    <w:rsid w:val="00E02D71"/>
    <w:rsid w:val="00E037B0"/>
    <w:rsid w:val="00E0439C"/>
    <w:rsid w:val="00E04792"/>
    <w:rsid w:val="00E05541"/>
    <w:rsid w:val="00E05CE5"/>
    <w:rsid w:val="00E0668F"/>
    <w:rsid w:val="00E07571"/>
    <w:rsid w:val="00E10168"/>
    <w:rsid w:val="00E10194"/>
    <w:rsid w:val="00E103A7"/>
    <w:rsid w:val="00E1084C"/>
    <w:rsid w:val="00E10A33"/>
    <w:rsid w:val="00E10B00"/>
    <w:rsid w:val="00E10FC7"/>
    <w:rsid w:val="00E11C71"/>
    <w:rsid w:val="00E12193"/>
    <w:rsid w:val="00E124A1"/>
    <w:rsid w:val="00E13375"/>
    <w:rsid w:val="00E140BD"/>
    <w:rsid w:val="00E14E28"/>
    <w:rsid w:val="00E14F5F"/>
    <w:rsid w:val="00E151F1"/>
    <w:rsid w:val="00E158FD"/>
    <w:rsid w:val="00E15E45"/>
    <w:rsid w:val="00E15FF4"/>
    <w:rsid w:val="00E1671D"/>
    <w:rsid w:val="00E169DE"/>
    <w:rsid w:val="00E16B47"/>
    <w:rsid w:val="00E16D2A"/>
    <w:rsid w:val="00E16FD2"/>
    <w:rsid w:val="00E1714D"/>
    <w:rsid w:val="00E17A59"/>
    <w:rsid w:val="00E206B5"/>
    <w:rsid w:val="00E207E3"/>
    <w:rsid w:val="00E209F2"/>
    <w:rsid w:val="00E20F6D"/>
    <w:rsid w:val="00E218D2"/>
    <w:rsid w:val="00E22C9C"/>
    <w:rsid w:val="00E22E8A"/>
    <w:rsid w:val="00E23157"/>
    <w:rsid w:val="00E2333D"/>
    <w:rsid w:val="00E233C6"/>
    <w:rsid w:val="00E233D8"/>
    <w:rsid w:val="00E23635"/>
    <w:rsid w:val="00E2380D"/>
    <w:rsid w:val="00E23B82"/>
    <w:rsid w:val="00E24068"/>
    <w:rsid w:val="00E2468E"/>
    <w:rsid w:val="00E24C7E"/>
    <w:rsid w:val="00E2513D"/>
    <w:rsid w:val="00E25A79"/>
    <w:rsid w:val="00E26837"/>
    <w:rsid w:val="00E26929"/>
    <w:rsid w:val="00E300C9"/>
    <w:rsid w:val="00E30133"/>
    <w:rsid w:val="00E3031A"/>
    <w:rsid w:val="00E30354"/>
    <w:rsid w:val="00E30782"/>
    <w:rsid w:val="00E30B24"/>
    <w:rsid w:val="00E30C62"/>
    <w:rsid w:val="00E3256E"/>
    <w:rsid w:val="00E32A54"/>
    <w:rsid w:val="00E32F06"/>
    <w:rsid w:val="00E336AC"/>
    <w:rsid w:val="00E33A2C"/>
    <w:rsid w:val="00E33C04"/>
    <w:rsid w:val="00E358D3"/>
    <w:rsid w:val="00E35B74"/>
    <w:rsid w:val="00E35BCD"/>
    <w:rsid w:val="00E35DB1"/>
    <w:rsid w:val="00E37840"/>
    <w:rsid w:val="00E37B09"/>
    <w:rsid w:val="00E37EC2"/>
    <w:rsid w:val="00E40170"/>
    <w:rsid w:val="00E40358"/>
    <w:rsid w:val="00E410E3"/>
    <w:rsid w:val="00E41A41"/>
    <w:rsid w:val="00E4209E"/>
    <w:rsid w:val="00E4247F"/>
    <w:rsid w:val="00E42AF7"/>
    <w:rsid w:val="00E430D1"/>
    <w:rsid w:val="00E43C5F"/>
    <w:rsid w:val="00E44483"/>
    <w:rsid w:val="00E4484B"/>
    <w:rsid w:val="00E4506B"/>
    <w:rsid w:val="00E45D04"/>
    <w:rsid w:val="00E45E38"/>
    <w:rsid w:val="00E468F2"/>
    <w:rsid w:val="00E47010"/>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C42"/>
    <w:rsid w:val="00E57C8C"/>
    <w:rsid w:val="00E60143"/>
    <w:rsid w:val="00E60186"/>
    <w:rsid w:val="00E60374"/>
    <w:rsid w:val="00E604DE"/>
    <w:rsid w:val="00E60527"/>
    <w:rsid w:val="00E60B1D"/>
    <w:rsid w:val="00E60E09"/>
    <w:rsid w:val="00E613A8"/>
    <w:rsid w:val="00E63887"/>
    <w:rsid w:val="00E638F5"/>
    <w:rsid w:val="00E63F4F"/>
    <w:rsid w:val="00E64518"/>
    <w:rsid w:val="00E647D3"/>
    <w:rsid w:val="00E64C79"/>
    <w:rsid w:val="00E661B2"/>
    <w:rsid w:val="00E664CE"/>
    <w:rsid w:val="00E66A82"/>
    <w:rsid w:val="00E6702A"/>
    <w:rsid w:val="00E67B04"/>
    <w:rsid w:val="00E70113"/>
    <w:rsid w:val="00E70DF6"/>
    <w:rsid w:val="00E71C8A"/>
    <w:rsid w:val="00E71FF4"/>
    <w:rsid w:val="00E725D7"/>
    <w:rsid w:val="00E729DB"/>
    <w:rsid w:val="00E72ECB"/>
    <w:rsid w:val="00E72F2A"/>
    <w:rsid w:val="00E74A87"/>
    <w:rsid w:val="00E74C52"/>
    <w:rsid w:val="00E75184"/>
    <w:rsid w:val="00E77105"/>
    <w:rsid w:val="00E77F8F"/>
    <w:rsid w:val="00E80120"/>
    <w:rsid w:val="00E80E3C"/>
    <w:rsid w:val="00E81BB0"/>
    <w:rsid w:val="00E82086"/>
    <w:rsid w:val="00E8243F"/>
    <w:rsid w:val="00E82841"/>
    <w:rsid w:val="00E82A29"/>
    <w:rsid w:val="00E82B49"/>
    <w:rsid w:val="00E83237"/>
    <w:rsid w:val="00E83344"/>
    <w:rsid w:val="00E8389F"/>
    <w:rsid w:val="00E83B51"/>
    <w:rsid w:val="00E83C23"/>
    <w:rsid w:val="00E83E38"/>
    <w:rsid w:val="00E83F64"/>
    <w:rsid w:val="00E840DE"/>
    <w:rsid w:val="00E84E30"/>
    <w:rsid w:val="00E855F3"/>
    <w:rsid w:val="00E85B36"/>
    <w:rsid w:val="00E8681F"/>
    <w:rsid w:val="00E86CE2"/>
    <w:rsid w:val="00E86EEE"/>
    <w:rsid w:val="00E870D6"/>
    <w:rsid w:val="00E87A17"/>
    <w:rsid w:val="00E87BA0"/>
    <w:rsid w:val="00E90775"/>
    <w:rsid w:val="00E90A0B"/>
    <w:rsid w:val="00E90ACB"/>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96821"/>
    <w:rsid w:val="00E97534"/>
    <w:rsid w:val="00EA0B0F"/>
    <w:rsid w:val="00EA0B59"/>
    <w:rsid w:val="00EA0FCF"/>
    <w:rsid w:val="00EA1581"/>
    <w:rsid w:val="00EA27BD"/>
    <w:rsid w:val="00EA2903"/>
    <w:rsid w:val="00EA3A0C"/>
    <w:rsid w:val="00EA3BCC"/>
    <w:rsid w:val="00EA41C3"/>
    <w:rsid w:val="00EA4467"/>
    <w:rsid w:val="00EA46CD"/>
    <w:rsid w:val="00EA49D0"/>
    <w:rsid w:val="00EA4DAD"/>
    <w:rsid w:val="00EA504F"/>
    <w:rsid w:val="00EA53AC"/>
    <w:rsid w:val="00EA54EB"/>
    <w:rsid w:val="00EA6CE1"/>
    <w:rsid w:val="00EA7008"/>
    <w:rsid w:val="00EA75AE"/>
    <w:rsid w:val="00EA7759"/>
    <w:rsid w:val="00EA7970"/>
    <w:rsid w:val="00EB07CF"/>
    <w:rsid w:val="00EB0BF1"/>
    <w:rsid w:val="00EB1D45"/>
    <w:rsid w:val="00EB23EB"/>
    <w:rsid w:val="00EB272B"/>
    <w:rsid w:val="00EB2853"/>
    <w:rsid w:val="00EB36BB"/>
    <w:rsid w:val="00EB4333"/>
    <w:rsid w:val="00EB47FE"/>
    <w:rsid w:val="00EB4845"/>
    <w:rsid w:val="00EB566F"/>
    <w:rsid w:val="00EB5CB4"/>
    <w:rsid w:val="00EB6591"/>
    <w:rsid w:val="00EB699E"/>
    <w:rsid w:val="00EB6DFF"/>
    <w:rsid w:val="00EB7042"/>
    <w:rsid w:val="00EB70A6"/>
    <w:rsid w:val="00EB7F6D"/>
    <w:rsid w:val="00EC15D9"/>
    <w:rsid w:val="00EC15DF"/>
    <w:rsid w:val="00EC2A0B"/>
    <w:rsid w:val="00EC2CBB"/>
    <w:rsid w:val="00EC2E1E"/>
    <w:rsid w:val="00EC313C"/>
    <w:rsid w:val="00EC3169"/>
    <w:rsid w:val="00EC3237"/>
    <w:rsid w:val="00EC3611"/>
    <w:rsid w:val="00EC3A3E"/>
    <w:rsid w:val="00EC3BDF"/>
    <w:rsid w:val="00EC4194"/>
    <w:rsid w:val="00EC46F0"/>
    <w:rsid w:val="00EC4E58"/>
    <w:rsid w:val="00EC5136"/>
    <w:rsid w:val="00EC5591"/>
    <w:rsid w:val="00EC5AFD"/>
    <w:rsid w:val="00EC5E9F"/>
    <w:rsid w:val="00EC653D"/>
    <w:rsid w:val="00EC65F6"/>
    <w:rsid w:val="00EC71CE"/>
    <w:rsid w:val="00ED0AA6"/>
    <w:rsid w:val="00ED120D"/>
    <w:rsid w:val="00ED12E3"/>
    <w:rsid w:val="00ED180A"/>
    <w:rsid w:val="00ED1995"/>
    <w:rsid w:val="00ED1A38"/>
    <w:rsid w:val="00ED26CB"/>
    <w:rsid w:val="00ED39FD"/>
    <w:rsid w:val="00ED424B"/>
    <w:rsid w:val="00ED4656"/>
    <w:rsid w:val="00ED4878"/>
    <w:rsid w:val="00ED62B8"/>
    <w:rsid w:val="00EE03E5"/>
    <w:rsid w:val="00EE0604"/>
    <w:rsid w:val="00EE0B8A"/>
    <w:rsid w:val="00EE0E27"/>
    <w:rsid w:val="00EE0EAD"/>
    <w:rsid w:val="00EE144B"/>
    <w:rsid w:val="00EE1640"/>
    <w:rsid w:val="00EE1ABB"/>
    <w:rsid w:val="00EE1DE7"/>
    <w:rsid w:val="00EE1E9B"/>
    <w:rsid w:val="00EE1EDA"/>
    <w:rsid w:val="00EE2205"/>
    <w:rsid w:val="00EE26B2"/>
    <w:rsid w:val="00EE2B61"/>
    <w:rsid w:val="00EE2CA1"/>
    <w:rsid w:val="00EE3281"/>
    <w:rsid w:val="00EE38C0"/>
    <w:rsid w:val="00EE45B0"/>
    <w:rsid w:val="00EE4915"/>
    <w:rsid w:val="00EE4D27"/>
    <w:rsid w:val="00EE5162"/>
    <w:rsid w:val="00EE53AF"/>
    <w:rsid w:val="00EE54C8"/>
    <w:rsid w:val="00EE590C"/>
    <w:rsid w:val="00EE5E48"/>
    <w:rsid w:val="00EE5F0C"/>
    <w:rsid w:val="00EE5F1B"/>
    <w:rsid w:val="00EE5F68"/>
    <w:rsid w:val="00EE641F"/>
    <w:rsid w:val="00EE6718"/>
    <w:rsid w:val="00EE6B59"/>
    <w:rsid w:val="00EE785F"/>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674"/>
    <w:rsid w:val="00F023D6"/>
    <w:rsid w:val="00F03086"/>
    <w:rsid w:val="00F032B5"/>
    <w:rsid w:val="00F0380F"/>
    <w:rsid w:val="00F03F0A"/>
    <w:rsid w:val="00F04869"/>
    <w:rsid w:val="00F050CA"/>
    <w:rsid w:val="00F05202"/>
    <w:rsid w:val="00F05A19"/>
    <w:rsid w:val="00F05E3C"/>
    <w:rsid w:val="00F0644A"/>
    <w:rsid w:val="00F0723D"/>
    <w:rsid w:val="00F07304"/>
    <w:rsid w:val="00F07841"/>
    <w:rsid w:val="00F10F3C"/>
    <w:rsid w:val="00F112E9"/>
    <w:rsid w:val="00F1180F"/>
    <w:rsid w:val="00F11852"/>
    <w:rsid w:val="00F11BB0"/>
    <w:rsid w:val="00F11D62"/>
    <w:rsid w:val="00F12422"/>
    <w:rsid w:val="00F12E27"/>
    <w:rsid w:val="00F12E79"/>
    <w:rsid w:val="00F139CA"/>
    <w:rsid w:val="00F13FBD"/>
    <w:rsid w:val="00F14124"/>
    <w:rsid w:val="00F149B6"/>
    <w:rsid w:val="00F14AFB"/>
    <w:rsid w:val="00F14B74"/>
    <w:rsid w:val="00F151CE"/>
    <w:rsid w:val="00F160A0"/>
    <w:rsid w:val="00F16734"/>
    <w:rsid w:val="00F167B0"/>
    <w:rsid w:val="00F173F2"/>
    <w:rsid w:val="00F17FD4"/>
    <w:rsid w:val="00F210AD"/>
    <w:rsid w:val="00F214F7"/>
    <w:rsid w:val="00F21741"/>
    <w:rsid w:val="00F21C85"/>
    <w:rsid w:val="00F21EBC"/>
    <w:rsid w:val="00F22E5E"/>
    <w:rsid w:val="00F23236"/>
    <w:rsid w:val="00F23A05"/>
    <w:rsid w:val="00F23A6C"/>
    <w:rsid w:val="00F23CBD"/>
    <w:rsid w:val="00F24264"/>
    <w:rsid w:val="00F2483A"/>
    <w:rsid w:val="00F24E09"/>
    <w:rsid w:val="00F25084"/>
    <w:rsid w:val="00F2513B"/>
    <w:rsid w:val="00F2514E"/>
    <w:rsid w:val="00F25223"/>
    <w:rsid w:val="00F25333"/>
    <w:rsid w:val="00F259AE"/>
    <w:rsid w:val="00F25C44"/>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CD4"/>
    <w:rsid w:val="00F337D3"/>
    <w:rsid w:val="00F33B4F"/>
    <w:rsid w:val="00F3454F"/>
    <w:rsid w:val="00F3481D"/>
    <w:rsid w:val="00F34A35"/>
    <w:rsid w:val="00F34A99"/>
    <w:rsid w:val="00F34BFF"/>
    <w:rsid w:val="00F34CA3"/>
    <w:rsid w:val="00F3514E"/>
    <w:rsid w:val="00F35484"/>
    <w:rsid w:val="00F35D90"/>
    <w:rsid w:val="00F3697D"/>
    <w:rsid w:val="00F37053"/>
    <w:rsid w:val="00F375FF"/>
    <w:rsid w:val="00F37E10"/>
    <w:rsid w:val="00F37E79"/>
    <w:rsid w:val="00F407C0"/>
    <w:rsid w:val="00F41554"/>
    <w:rsid w:val="00F416DE"/>
    <w:rsid w:val="00F419FE"/>
    <w:rsid w:val="00F41FD2"/>
    <w:rsid w:val="00F42FF5"/>
    <w:rsid w:val="00F4360B"/>
    <w:rsid w:val="00F43ACD"/>
    <w:rsid w:val="00F44C2C"/>
    <w:rsid w:val="00F4580E"/>
    <w:rsid w:val="00F45B5B"/>
    <w:rsid w:val="00F45CB8"/>
    <w:rsid w:val="00F460AD"/>
    <w:rsid w:val="00F461AC"/>
    <w:rsid w:val="00F46470"/>
    <w:rsid w:val="00F46BCB"/>
    <w:rsid w:val="00F46E5E"/>
    <w:rsid w:val="00F46F01"/>
    <w:rsid w:val="00F4749D"/>
    <w:rsid w:val="00F47F31"/>
    <w:rsid w:val="00F50EF4"/>
    <w:rsid w:val="00F51065"/>
    <w:rsid w:val="00F5164C"/>
    <w:rsid w:val="00F51CFC"/>
    <w:rsid w:val="00F51FFE"/>
    <w:rsid w:val="00F52042"/>
    <w:rsid w:val="00F5274D"/>
    <w:rsid w:val="00F52B0E"/>
    <w:rsid w:val="00F55F2E"/>
    <w:rsid w:val="00F5629A"/>
    <w:rsid w:val="00F5648E"/>
    <w:rsid w:val="00F565E7"/>
    <w:rsid w:val="00F5669D"/>
    <w:rsid w:val="00F5731F"/>
    <w:rsid w:val="00F576DF"/>
    <w:rsid w:val="00F57851"/>
    <w:rsid w:val="00F578FE"/>
    <w:rsid w:val="00F57E65"/>
    <w:rsid w:val="00F6053F"/>
    <w:rsid w:val="00F613D6"/>
    <w:rsid w:val="00F61A91"/>
    <w:rsid w:val="00F61CBD"/>
    <w:rsid w:val="00F624AA"/>
    <w:rsid w:val="00F626F0"/>
    <w:rsid w:val="00F641AD"/>
    <w:rsid w:val="00F642C2"/>
    <w:rsid w:val="00F64965"/>
    <w:rsid w:val="00F64C35"/>
    <w:rsid w:val="00F65140"/>
    <w:rsid w:val="00F65346"/>
    <w:rsid w:val="00F656E6"/>
    <w:rsid w:val="00F658A4"/>
    <w:rsid w:val="00F66250"/>
    <w:rsid w:val="00F66673"/>
    <w:rsid w:val="00F66E38"/>
    <w:rsid w:val="00F676A2"/>
    <w:rsid w:val="00F703CF"/>
    <w:rsid w:val="00F70461"/>
    <w:rsid w:val="00F70682"/>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81009"/>
    <w:rsid w:val="00F812CC"/>
    <w:rsid w:val="00F812E6"/>
    <w:rsid w:val="00F8150B"/>
    <w:rsid w:val="00F8165F"/>
    <w:rsid w:val="00F81ACF"/>
    <w:rsid w:val="00F820F9"/>
    <w:rsid w:val="00F82451"/>
    <w:rsid w:val="00F82D2D"/>
    <w:rsid w:val="00F83833"/>
    <w:rsid w:val="00F83CCC"/>
    <w:rsid w:val="00F83D61"/>
    <w:rsid w:val="00F8422D"/>
    <w:rsid w:val="00F84A85"/>
    <w:rsid w:val="00F84EF2"/>
    <w:rsid w:val="00F8565D"/>
    <w:rsid w:val="00F8599B"/>
    <w:rsid w:val="00F85CBD"/>
    <w:rsid w:val="00F86FB5"/>
    <w:rsid w:val="00F87037"/>
    <w:rsid w:val="00F87349"/>
    <w:rsid w:val="00F87823"/>
    <w:rsid w:val="00F9091B"/>
    <w:rsid w:val="00F909B1"/>
    <w:rsid w:val="00F90D0F"/>
    <w:rsid w:val="00F913BA"/>
    <w:rsid w:val="00F916AC"/>
    <w:rsid w:val="00F919A1"/>
    <w:rsid w:val="00F91D58"/>
    <w:rsid w:val="00F92871"/>
    <w:rsid w:val="00F92CC6"/>
    <w:rsid w:val="00F92E01"/>
    <w:rsid w:val="00F9301A"/>
    <w:rsid w:val="00F932C7"/>
    <w:rsid w:val="00F93991"/>
    <w:rsid w:val="00F93D10"/>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D2B"/>
    <w:rsid w:val="00FA2EF1"/>
    <w:rsid w:val="00FA3CCC"/>
    <w:rsid w:val="00FA3EA3"/>
    <w:rsid w:val="00FA47A6"/>
    <w:rsid w:val="00FA59CA"/>
    <w:rsid w:val="00FA5DE1"/>
    <w:rsid w:val="00FA6C77"/>
    <w:rsid w:val="00FA6D96"/>
    <w:rsid w:val="00FA77EB"/>
    <w:rsid w:val="00FB081B"/>
    <w:rsid w:val="00FB0A4D"/>
    <w:rsid w:val="00FB0E1C"/>
    <w:rsid w:val="00FB17C5"/>
    <w:rsid w:val="00FB213D"/>
    <w:rsid w:val="00FB2B77"/>
    <w:rsid w:val="00FB2C36"/>
    <w:rsid w:val="00FB2C94"/>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0D78"/>
    <w:rsid w:val="00FC121D"/>
    <w:rsid w:val="00FC1342"/>
    <w:rsid w:val="00FC19E6"/>
    <w:rsid w:val="00FC26A2"/>
    <w:rsid w:val="00FC2836"/>
    <w:rsid w:val="00FC2B71"/>
    <w:rsid w:val="00FC2D94"/>
    <w:rsid w:val="00FC2DA6"/>
    <w:rsid w:val="00FC39AB"/>
    <w:rsid w:val="00FC3EE5"/>
    <w:rsid w:val="00FC41FF"/>
    <w:rsid w:val="00FC438D"/>
    <w:rsid w:val="00FC534D"/>
    <w:rsid w:val="00FC54EE"/>
    <w:rsid w:val="00FC568E"/>
    <w:rsid w:val="00FC6301"/>
    <w:rsid w:val="00FC64C2"/>
    <w:rsid w:val="00FC66A4"/>
    <w:rsid w:val="00FC67A0"/>
    <w:rsid w:val="00FC67C9"/>
    <w:rsid w:val="00FC6AE9"/>
    <w:rsid w:val="00FC7243"/>
    <w:rsid w:val="00FC7576"/>
    <w:rsid w:val="00FC7D05"/>
    <w:rsid w:val="00FC7D7E"/>
    <w:rsid w:val="00FC7E2C"/>
    <w:rsid w:val="00FD02DE"/>
    <w:rsid w:val="00FD0840"/>
    <w:rsid w:val="00FD0C99"/>
    <w:rsid w:val="00FD1108"/>
    <w:rsid w:val="00FD12CF"/>
    <w:rsid w:val="00FD184C"/>
    <w:rsid w:val="00FD1E93"/>
    <w:rsid w:val="00FD292D"/>
    <w:rsid w:val="00FD30E3"/>
    <w:rsid w:val="00FD4316"/>
    <w:rsid w:val="00FD46DD"/>
    <w:rsid w:val="00FD50B9"/>
    <w:rsid w:val="00FD68BD"/>
    <w:rsid w:val="00FD6BD8"/>
    <w:rsid w:val="00FD6ECA"/>
    <w:rsid w:val="00FD75AE"/>
    <w:rsid w:val="00FD7832"/>
    <w:rsid w:val="00FD7A4F"/>
    <w:rsid w:val="00FD7B2A"/>
    <w:rsid w:val="00FD7F23"/>
    <w:rsid w:val="00FE0153"/>
    <w:rsid w:val="00FE01F8"/>
    <w:rsid w:val="00FE0A4E"/>
    <w:rsid w:val="00FE0BAB"/>
    <w:rsid w:val="00FE12E6"/>
    <w:rsid w:val="00FE1392"/>
    <w:rsid w:val="00FE1610"/>
    <w:rsid w:val="00FE1FA9"/>
    <w:rsid w:val="00FE215A"/>
    <w:rsid w:val="00FE2496"/>
    <w:rsid w:val="00FE2CE6"/>
    <w:rsid w:val="00FE2FB0"/>
    <w:rsid w:val="00FE3C98"/>
    <w:rsid w:val="00FE3E5D"/>
    <w:rsid w:val="00FE3F7B"/>
    <w:rsid w:val="00FE4A14"/>
    <w:rsid w:val="00FE4B39"/>
    <w:rsid w:val="00FE5049"/>
    <w:rsid w:val="00FE535A"/>
    <w:rsid w:val="00FE59BB"/>
    <w:rsid w:val="00FE5D5E"/>
    <w:rsid w:val="00FE5F44"/>
    <w:rsid w:val="00FE60A6"/>
    <w:rsid w:val="00FE65DB"/>
    <w:rsid w:val="00FE76EB"/>
    <w:rsid w:val="00FE7AE7"/>
    <w:rsid w:val="00FF0F95"/>
    <w:rsid w:val="00FF1007"/>
    <w:rsid w:val="00FF1C57"/>
    <w:rsid w:val="00FF1C65"/>
    <w:rsid w:val="00FF22A7"/>
    <w:rsid w:val="00FF3803"/>
    <w:rsid w:val="00FF3855"/>
    <w:rsid w:val="00FF40EE"/>
    <w:rsid w:val="00FF5086"/>
    <w:rsid w:val="00FF5122"/>
    <w:rsid w:val="00FF595D"/>
    <w:rsid w:val="00FF5B2E"/>
    <w:rsid w:val="00FF613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25D9E1A1-0038-4A66-96CB-C11930AB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rsid w:val="005216B8"/>
    <w:rPr>
      <w:rFonts w:ascii="Tahoma" w:eastAsia="Times New Roman" w:hAnsi="Tahoma" w:cs="Tahoma"/>
      <w:sz w:val="16"/>
      <w:szCs w:val="16"/>
    </w:rPr>
  </w:style>
  <w:style w:type="paragraph" w:styleId="Header">
    <w:name w:val="header"/>
    <w:basedOn w:val="Normal"/>
    <w:link w:val="HeaderChar"/>
    <w:uiPriority w:val="99"/>
    <w:unhideWhenUsed/>
    <w:rsid w:val="003C52CA"/>
    <w:pPr>
      <w:tabs>
        <w:tab w:val="center" w:pos="4513"/>
        <w:tab w:val="right" w:pos="9026"/>
      </w:tabs>
    </w:pPr>
  </w:style>
  <w:style w:type="character" w:customStyle="1" w:styleId="HeaderChar">
    <w:name w:val="Header Char"/>
    <w:basedOn w:val="DefaultParagraphFont"/>
    <w:link w:val="Header"/>
    <w:uiPriority w:val="99"/>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3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styleId="UnresolvedMention">
    <w:name w:val="Unresolved Mention"/>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character" w:customStyle="1" w:styleId="apple-converted-space">
    <w:name w:val="apple-converted-space"/>
    <w:basedOn w:val="DefaultParagraphFont"/>
    <w:rsid w:val="004269B9"/>
  </w:style>
  <w:style w:type="character" w:customStyle="1" w:styleId="relative">
    <w:name w:val="relative"/>
    <w:basedOn w:val="DefaultParagraphFont"/>
    <w:rsid w:val="004269B9"/>
  </w:style>
  <w:style w:type="character" w:customStyle="1" w:styleId="name">
    <w:name w:val="name"/>
    <w:basedOn w:val="DefaultParagraphFont"/>
    <w:rsid w:val="004269B9"/>
  </w:style>
  <w:style w:type="paragraph" w:customStyle="1" w:styleId="p1">
    <w:name w:val="p1"/>
    <w:basedOn w:val="Normal"/>
    <w:rsid w:val="00B6454A"/>
    <w:pPr>
      <w:widowControl/>
      <w:autoSpaceDE/>
      <w:autoSpaceDN/>
    </w:pPr>
    <w:rPr>
      <w:color w:val="000000"/>
      <w:sz w:val="18"/>
      <w:szCs w:val="18"/>
    </w:rPr>
  </w:style>
  <w:style w:type="character" w:customStyle="1" w:styleId="s1">
    <w:name w:val="s1"/>
    <w:basedOn w:val="DefaultParagraphFont"/>
    <w:rsid w:val="00B6454A"/>
    <w:rPr>
      <w:rFonts w:ascii="Times New Roman" w:hAnsi="Times New Roman" w:cs="Times New Roman" w:hint="default"/>
      <w:sz w:val="12"/>
      <w:szCs w:val="12"/>
    </w:rPr>
  </w:style>
  <w:style w:type="character" w:customStyle="1" w:styleId="s2">
    <w:name w:val="s2"/>
    <w:basedOn w:val="DefaultParagraphFont"/>
    <w:rsid w:val="00B6454A"/>
    <w:rPr>
      <w:rFonts w:ascii="Times New Roman" w:hAnsi="Times New Roman" w:cs="Times New Roman" w:hint="default"/>
      <w:sz w:val="15"/>
      <w:szCs w:val="15"/>
    </w:rPr>
  </w:style>
  <w:style w:type="paragraph" w:customStyle="1" w:styleId="MDPI17abstract">
    <w:name w:val="MDPI_1.7_abstract"/>
    <w:next w:val="Normal"/>
    <w:qFormat/>
    <w:rsid w:val="0072248E"/>
    <w:pPr>
      <w:widowControl/>
      <w:autoSpaceDE/>
      <w:autoSpaceDN/>
      <w:adjustRightInd w:val="0"/>
      <w:snapToGrid w:val="0"/>
      <w:spacing w:before="240" w:after="120" w:line="280" w:lineRule="atLeast"/>
      <w:ind w:left="2608"/>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18keywords">
    <w:name w:val="MDPI_1.8_keywords"/>
    <w:next w:val="Normal"/>
    <w:qFormat/>
    <w:rsid w:val="0072248E"/>
    <w:pPr>
      <w:widowControl/>
      <w:autoSpaceDE/>
      <w:autoSpaceDN/>
      <w:adjustRightInd w:val="0"/>
      <w:snapToGrid w:val="0"/>
      <w:spacing w:before="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72248E"/>
    <w:pPr>
      <w:widowControl/>
      <w:pBdr>
        <w:bottom w:val="single" w:sz="4" w:space="1" w:color="auto"/>
      </w:pBdr>
      <w:autoSpaceDE/>
      <w:autoSpaceDN/>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14:ligatures w14:val="standardContextual"/>
    </w:rPr>
  </w:style>
  <w:style w:type="paragraph" w:customStyle="1" w:styleId="MDPI31text">
    <w:name w:val="MDPI_3.1_text"/>
    <w:qFormat/>
    <w:rsid w:val="0072248E"/>
    <w:pPr>
      <w:widowControl/>
      <w:autoSpaceDE/>
      <w:autoSpaceDN/>
      <w:adjustRightInd w:val="0"/>
      <w:snapToGrid w:val="0"/>
      <w:spacing w:line="280" w:lineRule="atLeast"/>
      <w:ind w:left="2608" w:firstLine="425"/>
      <w:jc w:val="both"/>
    </w:pPr>
    <w:rPr>
      <w:rFonts w:ascii="Palatino Linotype" w:eastAsia="Times New Roman" w:hAnsi="Palatino Linotype" w:cs="Times New Roman"/>
      <w:snapToGrid w:val="0"/>
      <w:color w:val="000000"/>
      <w:sz w:val="20"/>
      <w:lang w:eastAsia="de-DE" w:bidi="en-US"/>
      <w14:ligatures w14:val="standardContextual"/>
    </w:rPr>
  </w:style>
  <w:style w:type="paragraph" w:customStyle="1" w:styleId="MDPI52figure">
    <w:name w:val="MDPI_5.2_figure"/>
    <w:qFormat/>
    <w:rsid w:val="007224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14:ligatures w14:val="standardContextual"/>
    </w:rPr>
  </w:style>
  <w:style w:type="paragraph" w:customStyle="1" w:styleId="MDPI21heading1">
    <w:name w:val="MDPI_2.1_heading1"/>
    <w:qFormat/>
    <w:rsid w:val="0072248E"/>
    <w:pPr>
      <w:widowControl/>
      <w:autoSpaceDE/>
      <w:autoSpaceDN/>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14:ligatures w14:val="standardContextual"/>
    </w:rPr>
  </w:style>
  <w:style w:type="paragraph" w:customStyle="1" w:styleId="MDPI22heading2">
    <w:name w:val="MDPI_2.2_heading2"/>
    <w:qFormat/>
    <w:rsid w:val="0072248E"/>
    <w:pPr>
      <w:widowControl/>
      <w:autoSpaceDE/>
      <w:autoSpaceDN/>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62backmatter">
    <w:name w:val="MDPI_6.2_back_matter"/>
    <w:qFormat/>
    <w:rsid w:val="0072248E"/>
    <w:pPr>
      <w:widowControl/>
      <w:autoSpaceDE/>
      <w:autoSpaceDN/>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eastAsia="zh-CN" w:bidi="en-US"/>
      <w14:ligatures w14:val="standardContextual"/>
    </w:rPr>
  </w:style>
  <w:style w:type="paragraph" w:customStyle="1" w:styleId="p5">
    <w:name w:val="p5"/>
    <w:basedOn w:val="Normal"/>
    <w:rsid w:val="001F0D52"/>
    <w:pPr>
      <w:widowControl/>
      <w:autoSpaceDE/>
      <w:autoSpaceDN/>
    </w:pPr>
    <w:rPr>
      <w:rFonts w:ascii="Helvetica Neue" w:eastAsiaTheme="minorEastAsia" w:hAnsi="Helvetica Neue"/>
      <w:color w:val="000000"/>
      <w:sz w:val="18"/>
      <w:szCs w:val="18"/>
    </w:rPr>
  </w:style>
  <w:style w:type="paragraph" w:customStyle="1" w:styleId="p6">
    <w:name w:val="p6"/>
    <w:basedOn w:val="Normal"/>
    <w:rsid w:val="001F0D52"/>
    <w:pPr>
      <w:widowControl/>
      <w:autoSpaceDE/>
      <w:autoSpaceDN/>
    </w:pPr>
    <w:rPr>
      <w:rFonts w:ascii="Helvetica Neue" w:eastAsiaTheme="minorEastAsia" w:hAnsi="Helvetica Neue"/>
      <w:color w:val="000000"/>
      <w:sz w:val="18"/>
      <w:szCs w:val="18"/>
    </w:rPr>
  </w:style>
  <w:style w:type="paragraph" w:customStyle="1" w:styleId="p7">
    <w:name w:val="p7"/>
    <w:basedOn w:val="Normal"/>
    <w:rsid w:val="001F0D52"/>
    <w:pPr>
      <w:widowControl/>
      <w:autoSpaceDE/>
      <w:autoSpaceDN/>
      <w:spacing w:after="150"/>
    </w:pPr>
    <w:rPr>
      <w:rFonts w:ascii="Helvetica" w:eastAsiaTheme="minorEastAsia" w:hAnsi="Helvetica"/>
      <w:color w:val="333333"/>
      <w:sz w:val="18"/>
      <w:szCs w:val="18"/>
    </w:rPr>
  </w:style>
  <w:style w:type="paragraph" w:customStyle="1" w:styleId="p9">
    <w:name w:val="p9"/>
    <w:basedOn w:val="Normal"/>
    <w:rsid w:val="001F0D52"/>
    <w:pPr>
      <w:widowControl/>
      <w:autoSpaceDE/>
      <w:autoSpaceDN/>
      <w:spacing w:after="150"/>
    </w:pPr>
    <w:rPr>
      <w:rFonts w:ascii="Helvetica" w:eastAsiaTheme="minorEastAsia" w:hAnsi="Helvetica"/>
      <w:color w:val="185FA1"/>
      <w:sz w:val="18"/>
      <w:szCs w:val="18"/>
    </w:rPr>
  </w:style>
  <w:style w:type="character" w:customStyle="1" w:styleId="s3">
    <w:name w:val="s3"/>
    <w:basedOn w:val="DefaultParagraphFont"/>
    <w:rsid w:val="001F0D52"/>
    <w:rPr>
      <w:rFonts w:ascii="Helvetica Neue" w:hAnsi="Helvetica Neue" w:hint="default"/>
      <w:b w:val="0"/>
      <w:bCs w:val="0"/>
      <w:i w:val="0"/>
      <w:iCs w:val="0"/>
      <w:sz w:val="18"/>
      <w:szCs w:val="18"/>
    </w:rPr>
  </w:style>
  <w:style w:type="character" w:customStyle="1" w:styleId="s4">
    <w:name w:val="s4"/>
    <w:basedOn w:val="DefaultParagraphFont"/>
    <w:rsid w:val="001F0D52"/>
    <w:rPr>
      <w:rFonts w:ascii="Helvetica" w:hAnsi="Helvetica" w:hint="default"/>
      <w:b w:val="0"/>
      <w:bCs w:val="0"/>
      <w:i w:val="0"/>
      <w:iCs w:val="0"/>
      <w:sz w:val="18"/>
      <w:szCs w:val="18"/>
    </w:rPr>
  </w:style>
  <w:style w:type="character" w:customStyle="1" w:styleId="s5">
    <w:name w:val="s5"/>
    <w:basedOn w:val="DefaultParagraphFont"/>
    <w:rsid w:val="001F0D52"/>
    <w:rPr>
      <w:rFonts w:ascii="Helvetica" w:hAnsi="Helvetica" w:hint="default"/>
      <w:b/>
      <w:bCs/>
      <w:i w:val="0"/>
      <w:iCs w:val="0"/>
      <w:sz w:val="18"/>
      <w:szCs w:val="18"/>
    </w:rPr>
  </w:style>
  <w:style w:type="paragraph" w:styleId="FootnoteText">
    <w:name w:val="footnote text"/>
    <w:basedOn w:val="Normal"/>
    <w:link w:val="FootnoteTextChar"/>
    <w:uiPriority w:val="99"/>
    <w:unhideWhenUsed/>
    <w:rsid w:val="00916D9C"/>
    <w:pPr>
      <w:widowControl/>
      <w:autoSpaceDE/>
      <w:autoSpaceDN/>
      <w:jc w:val="both"/>
    </w:pPr>
    <w:rPr>
      <w:rFonts w:eastAsiaTheme="minorHAnsi" w:cstheme="minorBidi"/>
      <w:color w:val="000000" w:themeColor="text1"/>
      <w:sz w:val="24"/>
      <w:szCs w:val="24"/>
      <w:lang w:val="en-GB"/>
    </w:rPr>
  </w:style>
  <w:style w:type="character" w:customStyle="1" w:styleId="FootnoteTextChar">
    <w:name w:val="Footnote Text Char"/>
    <w:basedOn w:val="DefaultParagraphFont"/>
    <w:link w:val="FootnoteText"/>
    <w:uiPriority w:val="99"/>
    <w:rsid w:val="00916D9C"/>
    <w:rPr>
      <w:rFonts w:ascii="Times New Roman" w:hAnsi="Times New Roman"/>
      <w:color w:val="000000" w:themeColor="text1"/>
      <w:sz w:val="24"/>
      <w:szCs w:val="24"/>
      <w:lang w:val="en-GB"/>
    </w:rPr>
  </w:style>
  <w:style w:type="character" w:styleId="FootnoteReference">
    <w:name w:val="footnote reference"/>
    <w:basedOn w:val="DefaultParagraphFont"/>
    <w:uiPriority w:val="99"/>
    <w:unhideWhenUsed/>
    <w:rsid w:val="00916D9C"/>
    <w:rPr>
      <w:vertAlign w:val="superscript"/>
    </w:rPr>
  </w:style>
  <w:style w:type="table" w:styleId="PlainTable5">
    <w:name w:val="Plain Table 5"/>
    <w:basedOn w:val="TableNormal"/>
    <w:uiPriority w:val="45"/>
    <w:rsid w:val="00916D9C"/>
    <w:pPr>
      <w:widowControl/>
      <w:autoSpaceDE/>
      <w:autoSpaceDN/>
    </w:pPr>
    <w:rPr>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916D9C"/>
    <w:pPr>
      <w:widowControl/>
      <w:autoSpaceDE/>
      <w:autoSpaceDN/>
    </w:pPr>
    <w:rPr>
      <w:color w:val="76923C" w:themeColor="accent3" w:themeShade="BF"/>
      <w:sz w:val="24"/>
      <w:szCs w:val="24"/>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TitleTegn">
    <w:name w:val="EndNote Bibliography Title Tegn"/>
    <w:basedOn w:val="DefaultParagraphFont"/>
    <w:rsid w:val="00916D9C"/>
    <w:rPr>
      <w:rFonts w:ascii="Times New Roman" w:hAnsi="Times New Roman" w:cs="Times New Roman"/>
      <w:color w:val="000000" w:themeColor="text1"/>
      <w:lang w:val="en-US"/>
    </w:rPr>
  </w:style>
  <w:style w:type="character" w:customStyle="1" w:styleId="EndNoteBibliographyTegn">
    <w:name w:val="EndNote Bibliography Tegn"/>
    <w:basedOn w:val="DefaultParagraphFont"/>
    <w:rsid w:val="00916D9C"/>
    <w:rPr>
      <w:rFonts w:ascii="Times New Roman" w:hAnsi="Times New Roman" w:cs="Times New Roman"/>
      <w:color w:val="000000" w:themeColor="text1"/>
      <w:lang w:val="en-US"/>
    </w:rPr>
  </w:style>
  <w:style w:type="character" w:customStyle="1" w:styleId="Ulstomtale1">
    <w:name w:val="Uløst omtale1"/>
    <w:basedOn w:val="DefaultParagraphFont"/>
    <w:uiPriority w:val="99"/>
    <w:semiHidden/>
    <w:unhideWhenUsed/>
    <w:rsid w:val="00916D9C"/>
    <w:rPr>
      <w:color w:val="605E5C"/>
      <w:shd w:val="clear" w:color="auto" w:fill="E1DFDD"/>
    </w:rPr>
  </w:style>
  <w:style w:type="character" w:styleId="LineNumber">
    <w:name w:val="line number"/>
    <w:basedOn w:val="DefaultParagraphFont"/>
    <w:uiPriority w:val="99"/>
    <w:semiHidden/>
    <w:unhideWhenUsed/>
    <w:rsid w:val="00916D9C"/>
  </w:style>
  <w:style w:type="paragraph" w:styleId="HTMLPreformatted">
    <w:name w:val="HTML Preformatted"/>
    <w:basedOn w:val="Normal"/>
    <w:link w:val="HTMLPreformattedChar"/>
    <w:uiPriority w:val="99"/>
    <w:semiHidden/>
    <w:unhideWhenUsed/>
    <w:rsid w:val="00916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916D9C"/>
    <w:rPr>
      <w:rFonts w:ascii="Courier New" w:eastAsia="Times New Roman" w:hAnsi="Courier New" w:cs="Courier New"/>
      <w:sz w:val="20"/>
      <w:szCs w:val="20"/>
      <w:lang w:val="da-DK" w:eastAsia="da-DK"/>
    </w:rPr>
  </w:style>
  <w:style w:type="character" w:customStyle="1" w:styleId="y2iqfc">
    <w:name w:val="y2iqfc"/>
    <w:basedOn w:val="DefaultParagraphFont"/>
    <w:rsid w:val="00916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s://pmc.ncbi.nlm.nih.gov/articles/PMC12578275/"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3.pn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ciencedirect.com/topics/medicine-and-dentistry/neurosurg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BBC2-0A35-498C-9624-68C58B05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1587</TotalTime>
  <Pages>5</Pages>
  <Words>1960</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Prasanth Reddy</dc:creator>
  <cp:keywords/>
  <dc:description/>
  <cp:lastModifiedBy>t21617</cp:lastModifiedBy>
  <cp:revision>82</cp:revision>
  <cp:lastPrinted>2025-06-10T08:44:00Z</cp:lastPrinted>
  <dcterms:created xsi:type="dcterms:W3CDTF">2025-05-02T06:19:00Z</dcterms:created>
  <dcterms:modified xsi:type="dcterms:W3CDTF">2026-08-24T06:02:00Z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